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Default="000961AE" w:rsidP="006A55A5">
      <w:pPr>
        <w:jc w:val="center"/>
        <w:rPr>
          <w:rFonts w:ascii="Times New Roman" w:hAnsi="Times New Roman"/>
          <w:color w:val="auto"/>
          <w:sz w:val="28"/>
          <w:szCs w:val="28"/>
        </w:rPr>
      </w:pPr>
      <w:r>
        <w:rPr>
          <w:rFonts w:ascii="Times New Roman" w:hAnsi="Times New Roman"/>
          <w:color w:val="auto"/>
          <w:sz w:val="28"/>
          <w:szCs w:val="28"/>
        </w:rPr>
        <w:t>Администрация</w:t>
      </w:r>
    </w:p>
    <w:p w:rsidR="000961AE" w:rsidRDefault="000961AE" w:rsidP="006A55A5">
      <w:pPr>
        <w:jc w:val="center"/>
        <w:rPr>
          <w:rFonts w:ascii="Times New Roman" w:hAnsi="Times New Roman"/>
          <w:color w:val="auto"/>
          <w:sz w:val="28"/>
          <w:szCs w:val="28"/>
        </w:rPr>
      </w:pPr>
      <w:r>
        <w:rPr>
          <w:rFonts w:ascii="Times New Roman" w:hAnsi="Times New Roman"/>
          <w:color w:val="auto"/>
          <w:sz w:val="28"/>
          <w:szCs w:val="28"/>
        </w:rPr>
        <w:t>Синелипяговского сельского поселения</w:t>
      </w:r>
    </w:p>
    <w:p w:rsidR="000961AE" w:rsidRDefault="000961AE" w:rsidP="006A55A5">
      <w:pPr>
        <w:jc w:val="center"/>
        <w:rPr>
          <w:rFonts w:ascii="Times New Roman" w:hAnsi="Times New Roman"/>
          <w:color w:val="auto"/>
          <w:sz w:val="28"/>
          <w:szCs w:val="28"/>
        </w:rPr>
      </w:pPr>
      <w:r>
        <w:rPr>
          <w:rFonts w:ascii="Times New Roman" w:hAnsi="Times New Roman"/>
          <w:color w:val="auto"/>
          <w:sz w:val="28"/>
          <w:szCs w:val="28"/>
        </w:rPr>
        <w:t>Нижнедевицкого муниципального района</w:t>
      </w:r>
    </w:p>
    <w:p w:rsidR="000961AE" w:rsidRDefault="000961AE" w:rsidP="006A55A5">
      <w:pPr>
        <w:jc w:val="center"/>
        <w:rPr>
          <w:rFonts w:ascii="Times New Roman" w:hAnsi="Times New Roman"/>
          <w:color w:val="auto"/>
          <w:sz w:val="28"/>
          <w:szCs w:val="28"/>
        </w:rPr>
      </w:pPr>
      <w:r>
        <w:rPr>
          <w:rFonts w:ascii="Times New Roman" w:hAnsi="Times New Roman"/>
          <w:color w:val="auto"/>
          <w:sz w:val="28"/>
          <w:szCs w:val="28"/>
        </w:rPr>
        <w:t>Воронежской области</w:t>
      </w:r>
    </w:p>
    <w:p w:rsidR="00B62139" w:rsidRDefault="00B62139" w:rsidP="006A55A5">
      <w:pPr>
        <w:jc w:val="center"/>
        <w:rPr>
          <w:rFonts w:ascii="Times New Roman" w:hAnsi="Times New Roman"/>
          <w:color w:val="auto"/>
          <w:sz w:val="28"/>
          <w:szCs w:val="28"/>
        </w:rPr>
      </w:pPr>
    </w:p>
    <w:p w:rsidR="00B62139" w:rsidRPr="0015596A" w:rsidRDefault="00B62139" w:rsidP="006A55A5">
      <w:pPr>
        <w:jc w:val="center"/>
        <w:rPr>
          <w:rFonts w:ascii="Times New Roman" w:hAnsi="Times New Roman"/>
          <w:color w:val="auto"/>
          <w:sz w:val="28"/>
          <w:szCs w:val="28"/>
        </w:rPr>
      </w:pPr>
      <w:r>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0961AE" w:rsidP="006A55A5">
      <w:pPr>
        <w:tabs>
          <w:tab w:val="left" w:pos="1172"/>
        </w:tabs>
        <w:rPr>
          <w:rFonts w:ascii="Times New Roman" w:hAnsi="Times New Roman"/>
          <w:color w:val="auto"/>
        </w:rPr>
      </w:pPr>
      <w:r>
        <w:rPr>
          <w:rFonts w:ascii="Times New Roman" w:hAnsi="Times New Roman"/>
          <w:color w:val="auto"/>
        </w:rPr>
        <w:t xml:space="preserve">От </w:t>
      </w:r>
      <w:r w:rsidR="00422DF0">
        <w:rPr>
          <w:rFonts w:ascii="Times New Roman" w:hAnsi="Times New Roman"/>
          <w:color w:val="auto"/>
        </w:rPr>
        <w:t>27.12.</w:t>
      </w:r>
      <w:r>
        <w:rPr>
          <w:rFonts w:ascii="Times New Roman" w:hAnsi="Times New Roman"/>
          <w:color w:val="auto"/>
        </w:rPr>
        <w:t xml:space="preserve">2023 г. </w:t>
      </w:r>
      <w:r w:rsidR="00422DF0">
        <w:rPr>
          <w:rFonts w:ascii="Times New Roman" w:hAnsi="Times New Roman"/>
          <w:color w:val="auto"/>
        </w:rPr>
        <w:t>№ 152</w:t>
      </w:r>
    </w:p>
    <w:p w:rsidR="000961AE" w:rsidRDefault="000961AE" w:rsidP="000961AE">
      <w:pPr>
        <w:spacing w:line="271" w:lineRule="auto"/>
        <w:rPr>
          <w:rFonts w:ascii="Times New Roman" w:hAnsi="Times New Roman" w:cs="Times New Roman"/>
          <w:color w:val="auto"/>
          <w:sz w:val="16"/>
          <w:szCs w:val="16"/>
        </w:rPr>
      </w:pPr>
      <w:r w:rsidRPr="000961AE">
        <w:rPr>
          <w:rFonts w:ascii="Times New Roman" w:hAnsi="Times New Roman" w:cs="Times New Roman"/>
          <w:color w:val="auto"/>
          <w:sz w:val="16"/>
          <w:szCs w:val="16"/>
        </w:rPr>
        <w:t>с. Синие Липяги</w:t>
      </w:r>
    </w:p>
    <w:p w:rsidR="000961AE" w:rsidRPr="000961AE" w:rsidRDefault="000961AE" w:rsidP="000961AE">
      <w:pPr>
        <w:spacing w:line="271" w:lineRule="auto"/>
        <w:rPr>
          <w:rFonts w:ascii="Times New Roman" w:hAnsi="Times New Roman" w:cs="Times New Roman"/>
          <w:color w:val="auto"/>
          <w:sz w:val="16"/>
          <w:szCs w:val="16"/>
        </w:rPr>
      </w:pPr>
    </w:p>
    <w:p w:rsidR="006A55A5" w:rsidRPr="00A11C6A" w:rsidRDefault="006A55A5" w:rsidP="00A11C6A">
      <w:pPr>
        <w:spacing w:line="271" w:lineRule="auto"/>
        <w:jc w:val="both"/>
        <w:rPr>
          <w:rFonts w:ascii="Times New Roman" w:hAnsi="Times New Roman" w:cs="Times New Roman"/>
          <w:color w:val="auto"/>
          <w:sz w:val="28"/>
          <w:szCs w:val="28"/>
        </w:rPr>
      </w:pPr>
      <w:r w:rsidRPr="000961AE">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r w:rsidR="000961AE">
        <w:rPr>
          <w:rFonts w:ascii="Times New Roman" w:hAnsi="Times New Roman" w:cs="Times New Roman"/>
          <w:color w:val="auto"/>
          <w:sz w:val="28"/>
          <w:szCs w:val="28"/>
        </w:rPr>
        <w:t>Принятие на</w:t>
      </w:r>
      <w:r w:rsidR="000D308B" w:rsidRPr="000961AE">
        <w:rPr>
          <w:rFonts w:ascii="Times New Roman" w:hAnsi="Times New Roman" w:cs="Times New Roman"/>
          <w:color w:val="auto"/>
          <w:sz w:val="28"/>
          <w:szCs w:val="28"/>
        </w:rPr>
        <w:t xml:space="preserve"> учет </w:t>
      </w:r>
      <w:r w:rsidR="000961AE">
        <w:rPr>
          <w:rFonts w:ascii="Times New Roman" w:hAnsi="Times New Roman" w:cs="Times New Roman"/>
          <w:color w:val="auto"/>
          <w:sz w:val="28"/>
          <w:szCs w:val="28"/>
        </w:rPr>
        <w:t>граждан, претендующих</w:t>
      </w:r>
      <w:r w:rsidR="000D308B" w:rsidRPr="000961AE">
        <w:rPr>
          <w:rFonts w:ascii="Times New Roman" w:hAnsi="Times New Roman" w:cs="Times New Roman"/>
          <w:color w:val="auto"/>
          <w:sz w:val="28"/>
          <w:szCs w:val="28"/>
        </w:rPr>
        <w:t xml:space="preserve"> на </w:t>
      </w:r>
      <w:r w:rsidR="000961AE">
        <w:rPr>
          <w:rFonts w:ascii="Times New Roman" w:hAnsi="Times New Roman" w:cs="Times New Roman"/>
          <w:color w:val="auto"/>
          <w:sz w:val="28"/>
          <w:szCs w:val="28"/>
        </w:rPr>
        <w:t xml:space="preserve">бесплатное </w:t>
      </w:r>
      <w:r w:rsidR="000D308B" w:rsidRPr="000961AE">
        <w:rPr>
          <w:rFonts w:ascii="Times New Roman" w:hAnsi="Times New Roman" w:cs="Times New Roman"/>
          <w:color w:val="auto"/>
          <w:sz w:val="28"/>
          <w:szCs w:val="28"/>
        </w:rPr>
        <w:t>предоставление земельных участков</w:t>
      </w:r>
      <w:r w:rsidRPr="000961AE">
        <w:rPr>
          <w:rFonts w:ascii="Times New Roman" w:hAnsi="Times New Roman" w:cs="Times New Roman"/>
          <w:color w:val="auto"/>
          <w:sz w:val="28"/>
          <w:szCs w:val="28"/>
        </w:rPr>
        <w:t xml:space="preserve">» </w:t>
      </w:r>
      <w:r w:rsidR="000961AE" w:rsidRPr="000961AE">
        <w:rPr>
          <w:rFonts w:ascii="Times New Roman" w:hAnsi="Times New Roman" w:cs="Times New Roman"/>
          <w:sz w:val="28"/>
          <w:szCs w:val="28"/>
        </w:rPr>
        <w:t>на территории Синелипяговского сельского поселения</w:t>
      </w:r>
      <w:r w:rsidR="000961AE">
        <w:rPr>
          <w:rFonts w:ascii="Times New Roman" w:hAnsi="Times New Roman" w:cs="Times New Roman"/>
          <w:b/>
          <w:sz w:val="28"/>
          <w:szCs w:val="28"/>
        </w:rPr>
        <w:t xml:space="preserve"> </w:t>
      </w:r>
      <w:r w:rsidR="000961AE" w:rsidRPr="000961AE">
        <w:rPr>
          <w:rFonts w:ascii="Times New Roman" w:hAnsi="Times New Roman" w:cs="Times New Roman"/>
          <w:sz w:val="28"/>
          <w:szCs w:val="28"/>
        </w:rPr>
        <w:t xml:space="preserve">Нижнедевицкого </w:t>
      </w:r>
      <w:r w:rsidRPr="000961AE">
        <w:rPr>
          <w:rFonts w:ascii="Times New Roman" w:hAnsi="Times New Roman" w:cs="Times New Roman"/>
          <w:sz w:val="28"/>
          <w:szCs w:val="28"/>
        </w:rPr>
        <w:t>муниципал</w:t>
      </w:r>
      <w:r w:rsidR="000961AE" w:rsidRPr="000961AE">
        <w:rPr>
          <w:rFonts w:ascii="Times New Roman" w:hAnsi="Times New Roman" w:cs="Times New Roman"/>
          <w:sz w:val="28"/>
          <w:szCs w:val="28"/>
        </w:rPr>
        <w:t>ьного района</w:t>
      </w:r>
      <w:r w:rsidRPr="000961AE">
        <w:rPr>
          <w:rFonts w:ascii="Times New Roman" w:hAnsi="Times New Roman" w:cs="Times New Roman"/>
          <w:sz w:val="28"/>
          <w:szCs w:val="28"/>
        </w:rPr>
        <w:t xml:space="preserve"> Воронежской области</w:t>
      </w:r>
    </w:p>
    <w:p w:rsidR="006A55A5" w:rsidRPr="000961AE" w:rsidRDefault="006A55A5" w:rsidP="000961AE">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w:t>
      </w:r>
      <w:proofErr w:type="gramStart"/>
      <w:r w:rsidRPr="0015596A">
        <w:t>в</w:t>
      </w:r>
      <w:proofErr w:type="gramEnd"/>
      <w:r w:rsidRPr="0015596A">
        <w:t xml:space="preserve"> </w:t>
      </w:r>
      <w:proofErr w:type="gramStart"/>
      <w:r w:rsidRPr="0015596A">
        <w:t xml:space="preserve">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r w:rsidR="0035276F">
        <w:t>Федерации», Уставом Синелипяговского сельского поселения Нижнедевицкого муниципального района</w:t>
      </w:r>
      <w:r w:rsidRPr="0015596A">
        <w:t xml:space="preserve"> Воронежской области адми</w:t>
      </w:r>
      <w:r w:rsidR="0035276F">
        <w:t>нистрация Синелипяговского сельского поселения Нижнедевицкого муниципального</w:t>
      </w:r>
      <w:proofErr w:type="gramEnd"/>
      <w:r w:rsidR="0035276F">
        <w:t xml:space="preserve">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35276F">
        <w:rPr>
          <w:rFonts w:ascii="Times New Roman" w:hAnsi="Times New Roman" w:cs="Times New Roman"/>
          <w:color w:val="auto"/>
          <w:sz w:val="28"/>
          <w:szCs w:val="28"/>
        </w:rPr>
        <w:t>Принятие</w:t>
      </w:r>
      <w:r w:rsidR="000D308B" w:rsidRPr="0015596A">
        <w:rPr>
          <w:rFonts w:ascii="Times New Roman" w:hAnsi="Times New Roman" w:cs="Times New Roman"/>
          <w:color w:val="auto"/>
          <w:sz w:val="28"/>
          <w:szCs w:val="28"/>
        </w:rPr>
        <w:t xml:space="preserve"> на учет </w:t>
      </w:r>
      <w:r w:rsidR="0035276F">
        <w:rPr>
          <w:rFonts w:ascii="Times New Roman" w:hAnsi="Times New Roman" w:cs="Times New Roman"/>
          <w:color w:val="auto"/>
          <w:sz w:val="28"/>
          <w:szCs w:val="28"/>
        </w:rPr>
        <w:t xml:space="preserve">граждан, претендующих на бесплатное предоставление земельных участков» на территории Синелипяговского сельского поселения Нижнедевицкого муниципального района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35276F">
        <w:rPr>
          <w:rFonts w:ascii="Times New Roman" w:hAnsi="Times New Roman" w:cs="Times New Roman"/>
          <w:color w:val="auto"/>
          <w:sz w:val="28"/>
          <w:szCs w:val="28"/>
        </w:rPr>
        <w:t xml:space="preserve">Синелипяговского сельского поселения Нижнедевицкого муниципального района </w:t>
      </w:r>
      <w:r w:rsidRPr="0015596A">
        <w:rPr>
          <w:rFonts w:ascii="Times New Roman" w:hAnsi="Times New Roman" w:cs="Times New Roman"/>
          <w:color w:val="auto"/>
          <w:sz w:val="28"/>
          <w:szCs w:val="28"/>
        </w:rPr>
        <w:t>Воронежской области:</w:t>
      </w:r>
    </w:p>
    <w:p w:rsidR="0035276F" w:rsidRDefault="0035276F"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25.01.2016 г. № 19</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color w:val="auto"/>
          <w:sz w:val="28"/>
          <w:szCs w:val="28"/>
        </w:rPr>
        <w:t>«Принятие</w:t>
      </w:r>
      <w:r w:rsidRPr="0015596A">
        <w:rPr>
          <w:rFonts w:ascii="Times New Roman" w:hAnsi="Times New Roman" w:cs="Times New Roman"/>
          <w:color w:val="auto"/>
          <w:sz w:val="28"/>
          <w:szCs w:val="28"/>
        </w:rPr>
        <w:t xml:space="preserve"> на учет </w:t>
      </w:r>
      <w:r>
        <w:rPr>
          <w:rFonts w:ascii="Times New Roman" w:hAnsi="Times New Roman" w:cs="Times New Roman"/>
          <w:color w:val="auto"/>
          <w:sz w:val="28"/>
          <w:szCs w:val="28"/>
        </w:rPr>
        <w:t>граждан, претендующих на бесплатное предоставление земельных участков»</w:t>
      </w:r>
      <w:r w:rsidRPr="0015596A">
        <w:rPr>
          <w:rFonts w:ascii="Times New Roman" w:hAnsi="Times New Roman" w:cs="Times New Roman"/>
          <w:color w:val="auto"/>
          <w:sz w:val="28"/>
          <w:szCs w:val="28"/>
        </w:rPr>
        <w:t xml:space="preserve"> </w:t>
      </w:r>
    </w:p>
    <w:p w:rsidR="006A55A5" w:rsidRDefault="0035276F"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01.04.2016 № 74</w:t>
      </w:r>
      <w:r w:rsidR="006A55A5" w:rsidRPr="0015596A">
        <w:rPr>
          <w:rFonts w:ascii="Times New Roman" w:hAnsi="Times New Roman" w:cs="Times New Roman"/>
          <w:color w:val="auto"/>
          <w:sz w:val="28"/>
          <w:szCs w:val="28"/>
        </w:rPr>
        <w:t xml:space="preserve"> «О внесении изменений в постановление администрации </w:t>
      </w:r>
      <w:r>
        <w:rPr>
          <w:rFonts w:ascii="Times New Roman" w:hAnsi="Times New Roman" w:cs="Times New Roman"/>
          <w:color w:val="auto"/>
          <w:sz w:val="28"/>
          <w:szCs w:val="28"/>
        </w:rPr>
        <w:t xml:space="preserve">Синелипяговского сельского поселения Нижнедевицкого муниципального района </w:t>
      </w:r>
      <w:r w:rsidR="006A55A5" w:rsidRPr="0015596A">
        <w:rPr>
          <w:rFonts w:ascii="Times New Roman" w:hAnsi="Times New Roman" w:cs="Times New Roman"/>
          <w:color w:val="auto"/>
          <w:sz w:val="28"/>
          <w:szCs w:val="28"/>
        </w:rPr>
        <w:lastRenderedPageBreak/>
        <w:t>Воронежской области «Об утверждении административного регламента по предоставлению Муниципальной услуги «</w:t>
      </w:r>
      <w:r>
        <w:rPr>
          <w:rFonts w:ascii="Times New Roman" w:hAnsi="Times New Roman" w:cs="Times New Roman"/>
          <w:color w:val="auto"/>
          <w:sz w:val="28"/>
          <w:szCs w:val="28"/>
        </w:rPr>
        <w:t>Принятие</w:t>
      </w:r>
      <w:r w:rsidRPr="0015596A">
        <w:rPr>
          <w:rFonts w:ascii="Times New Roman" w:hAnsi="Times New Roman" w:cs="Times New Roman"/>
          <w:color w:val="auto"/>
          <w:sz w:val="28"/>
          <w:szCs w:val="28"/>
        </w:rPr>
        <w:t xml:space="preserve"> на учет </w:t>
      </w:r>
      <w:r>
        <w:rPr>
          <w:rFonts w:ascii="Times New Roman" w:hAnsi="Times New Roman" w:cs="Times New Roman"/>
          <w:color w:val="auto"/>
          <w:sz w:val="28"/>
          <w:szCs w:val="28"/>
        </w:rPr>
        <w:t>граждан, претендующих на бесплатное предоставление земельных участков</w:t>
      </w:r>
      <w:r w:rsidR="00895180">
        <w:rPr>
          <w:rFonts w:ascii="Times New Roman" w:hAnsi="Times New Roman" w:cs="Times New Roman"/>
          <w:color w:val="auto"/>
          <w:sz w:val="28"/>
          <w:szCs w:val="28"/>
        </w:rPr>
        <w:t>»</w:t>
      </w:r>
    </w:p>
    <w:p w:rsidR="0035276F" w:rsidRPr="0015596A" w:rsidRDefault="0035276F" w:rsidP="0035276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13.10.2021 № 57</w:t>
      </w:r>
      <w:r w:rsidRPr="0015596A">
        <w:rPr>
          <w:rFonts w:ascii="Times New Roman" w:hAnsi="Times New Roman" w:cs="Times New Roman"/>
          <w:color w:val="auto"/>
          <w:sz w:val="28"/>
          <w:szCs w:val="28"/>
        </w:rPr>
        <w:t xml:space="preserve">«О внесении изменений в постановление администрации </w:t>
      </w:r>
      <w:r>
        <w:rPr>
          <w:rFonts w:ascii="Times New Roman" w:hAnsi="Times New Roman" w:cs="Times New Roman"/>
          <w:color w:val="auto"/>
          <w:sz w:val="28"/>
          <w:szCs w:val="28"/>
        </w:rPr>
        <w:t xml:space="preserve">Синелипяговского сельского поселения Нижнедевицкого муниципального района </w:t>
      </w:r>
      <w:r w:rsidRPr="0015596A">
        <w:rPr>
          <w:rFonts w:ascii="Times New Roman" w:hAnsi="Times New Roman" w:cs="Times New Roman"/>
          <w:color w:val="auto"/>
          <w:sz w:val="28"/>
          <w:szCs w:val="28"/>
        </w:rPr>
        <w:t>Воронежской области «Об утверждении административного регламента по предоставлению Муниципальной услуги «</w:t>
      </w:r>
      <w:r>
        <w:rPr>
          <w:rFonts w:ascii="Times New Roman" w:hAnsi="Times New Roman" w:cs="Times New Roman"/>
          <w:color w:val="auto"/>
          <w:sz w:val="28"/>
          <w:szCs w:val="28"/>
        </w:rPr>
        <w:t>Принятие</w:t>
      </w:r>
      <w:r w:rsidRPr="0015596A">
        <w:rPr>
          <w:rFonts w:ascii="Times New Roman" w:hAnsi="Times New Roman" w:cs="Times New Roman"/>
          <w:color w:val="auto"/>
          <w:sz w:val="28"/>
          <w:szCs w:val="28"/>
        </w:rPr>
        <w:t xml:space="preserve"> на учет </w:t>
      </w:r>
      <w:r>
        <w:rPr>
          <w:rFonts w:ascii="Times New Roman" w:hAnsi="Times New Roman" w:cs="Times New Roman"/>
          <w:color w:val="auto"/>
          <w:sz w:val="28"/>
          <w:szCs w:val="28"/>
        </w:rPr>
        <w:t>граждан, претендующих на бесплатное предоставление земельных участков»</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sidR="0035276F">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Pr="0015596A" w:rsidRDefault="0035276F"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Синелипяговского сельского </w:t>
            </w:r>
            <w:r w:rsidR="00EF3BB3" w:rsidRPr="0015596A">
              <w:rPr>
                <w:rFonts w:ascii="Times New Roman" w:eastAsia="Times New Roman" w:hAnsi="Times New Roman" w:cs="Times New Roman"/>
                <w:color w:val="auto"/>
                <w:sz w:val="28"/>
                <w:szCs w:val="28"/>
              </w:rPr>
              <w:t xml:space="preserve">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35276F" w:rsidRDefault="0035276F" w:rsidP="00EF3BB3">
            <w:pPr>
              <w:jc w:val="both"/>
              <w:rPr>
                <w:rFonts w:ascii="Times New Roman" w:eastAsia="Times New Roman" w:hAnsi="Times New Roman" w:cs="Times New Roman"/>
                <w:color w:val="auto"/>
                <w:sz w:val="28"/>
                <w:szCs w:val="28"/>
              </w:rPr>
            </w:pPr>
          </w:p>
          <w:p w:rsidR="00EF3BB3" w:rsidRPr="0015596A" w:rsidRDefault="0035276F" w:rsidP="0035276F">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Л.С. Шатских</w:t>
            </w:r>
          </w:p>
        </w:tc>
      </w:tr>
    </w:tbl>
    <w:p w:rsidR="00895180" w:rsidRDefault="00895180" w:rsidP="00895180">
      <w:pPr>
        <w:rPr>
          <w:rFonts w:ascii="Times New Roman" w:eastAsia="Times New Roman" w:hAnsi="Times New Roman" w:cs="Times New Roman"/>
          <w:color w:val="auto"/>
          <w:sz w:val="28"/>
          <w:szCs w:val="28"/>
        </w:rPr>
      </w:pPr>
    </w:p>
    <w:p w:rsidR="00895180" w:rsidRDefault="00895180">
      <w:pPr>
        <w:widowControl/>
        <w:spacing w:after="200"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rsidR="00C70551" w:rsidRDefault="00C70551" w:rsidP="00895180">
      <w:pPr>
        <w:rPr>
          <w:rFonts w:ascii="Times New Roman" w:hAnsi="Times New Roman"/>
          <w:color w:val="auto"/>
          <w:sz w:val="28"/>
          <w:szCs w:val="28"/>
        </w:rPr>
      </w:pPr>
    </w:p>
    <w:p w:rsidR="006A55A5" w:rsidRPr="0015596A" w:rsidRDefault="006A55A5" w:rsidP="00895180">
      <w:pPr>
        <w:ind w:left="6237"/>
        <w:jc w:val="right"/>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895180" w:rsidP="00895180">
      <w:pPr>
        <w:ind w:left="6237"/>
        <w:jc w:val="right"/>
        <w:rPr>
          <w:rFonts w:ascii="Times New Roman" w:hAnsi="Times New Roman"/>
          <w:color w:val="auto"/>
          <w:sz w:val="28"/>
          <w:szCs w:val="28"/>
        </w:rPr>
      </w:pPr>
      <w:r>
        <w:rPr>
          <w:rFonts w:ascii="Times New Roman" w:hAnsi="Times New Roman"/>
          <w:color w:val="auto"/>
          <w:sz w:val="28"/>
          <w:szCs w:val="28"/>
        </w:rPr>
        <w:t xml:space="preserve">к постановлению </w:t>
      </w:r>
      <w:r w:rsidR="006A55A5" w:rsidRPr="0015596A">
        <w:rPr>
          <w:rFonts w:ascii="Times New Roman" w:hAnsi="Times New Roman"/>
          <w:color w:val="auto"/>
          <w:sz w:val="28"/>
          <w:szCs w:val="28"/>
        </w:rPr>
        <w:t>администрации</w:t>
      </w:r>
    </w:p>
    <w:p w:rsidR="006A55A5" w:rsidRPr="0015596A" w:rsidRDefault="00895180" w:rsidP="00895180">
      <w:pPr>
        <w:ind w:left="6237"/>
        <w:jc w:val="right"/>
        <w:rPr>
          <w:rFonts w:ascii="Times New Roman" w:hAnsi="Times New Roman"/>
          <w:color w:val="auto"/>
          <w:sz w:val="28"/>
          <w:szCs w:val="28"/>
        </w:rPr>
      </w:pPr>
      <w:r>
        <w:rPr>
          <w:rFonts w:ascii="Times New Roman" w:hAnsi="Times New Roman"/>
          <w:color w:val="auto"/>
          <w:sz w:val="28"/>
          <w:szCs w:val="28"/>
        </w:rPr>
        <w:t>Синелипяговского сельского</w:t>
      </w:r>
      <w:r w:rsidR="006A55A5" w:rsidRPr="0015596A">
        <w:rPr>
          <w:rFonts w:ascii="Times New Roman" w:hAnsi="Times New Roman"/>
          <w:color w:val="auto"/>
          <w:sz w:val="28"/>
          <w:szCs w:val="28"/>
        </w:rPr>
        <w:t xml:space="preserve"> поселения </w:t>
      </w:r>
    </w:p>
    <w:p w:rsidR="006A55A5" w:rsidRPr="0015596A" w:rsidRDefault="00895180" w:rsidP="00895180">
      <w:pPr>
        <w:ind w:left="6237"/>
        <w:jc w:val="right"/>
        <w:rPr>
          <w:rFonts w:ascii="Times New Roman" w:hAnsi="Times New Roman"/>
          <w:color w:val="auto"/>
          <w:sz w:val="28"/>
          <w:szCs w:val="28"/>
        </w:rPr>
      </w:pPr>
      <w:r>
        <w:rPr>
          <w:rFonts w:ascii="Times New Roman" w:hAnsi="Times New Roman"/>
          <w:color w:val="auto"/>
          <w:sz w:val="28"/>
          <w:szCs w:val="28"/>
        </w:rPr>
        <w:t xml:space="preserve">Нижнедевицкого </w:t>
      </w:r>
      <w:r w:rsidR="006A55A5" w:rsidRPr="0015596A">
        <w:rPr>
          <w:rFonts w:ascii="Times New Roman" w:hAnsi="Times New Roman"/>
          <w:color w:val="auto"/>
          <w:sz w:val="28"/>
          <w:szCs w:val="28"/>
        </w:rPr>
        <w:t>муниципаль</w:t>
      </w:r>
      <w:r>
        <w:rPr>
          <w:rFonts w:ascii="Times New Roman" w:hAnsi="Times New Roman"/>
          <w:color w:val="auto"/>
          <w:sz w:val="28"/>
          <w:szCs w:val="28"/>
        </w:rPr>
        <w:t xml:space="preserve">ного района </w:t>
      </w:r>
    </w:p>
    <w:p w:rsidR="00EF3BB3" w:rsidRPr="0015596A" w:rsidRDefault="006A55A5" w:rsidP="00895180">
      <w:pPr>
        <w:ind w:left="6237"/>
        <w:jc w:val="right"/>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422DF0" w:rsidP="00895180">
      <w:pPr>
        <w:jc w:val="right"/>
        <w:rPr>
          <w:rFonts w:ascii="Times New Roman" w:hAnsi="Times New Roman"/>
          <w:color w:val="auto"/>
          <w:sz w:val="28"/>
          <w:szCs w:val="28"/>
        </w:rPr>
      </w:pPr>
      <w:r>
        <w:rPr>
          <w:rFonts w:ascii="Times New Roman" w:hAnsi="Times New Roman"/>
          <w:color w:val="auto"/>
          <w:sz w:val="28"/>
          <w:szCs w:val="28"/>
        </w:rPr>
        <w:t>от 27.12.2023 г. № 152</w:t>
      </w:r>
    </w:p>
    <w:p w:rsidR="006A55A5" w:rsidRPr="0015596A" w:rsidRDefault="006A55A5" w:rsidP="00895180">
      <w:pPr>
        <w:pStyle w:val="11"/>
        <w:ind w:firstLine="0"/>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895180" w:rsidRDefault="006A55A5" w:rsidP="00895180">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895180">
        <w:rPr>
          <w:b/>
          <w:i w:val="0"/>
          <w:sz w:val="28"/>
          <w:szCs w:val="28"/>
        </w:rPr>
        <w:t>Принятие</w:t>
      </w:r>
      <w:r w:rsidR="000D308B" w:rsidRPr="0015596A">
        <w:rPr>
          <w:b/>
          <w:i w:val="0"/>
          <w:sz w:val="28"/>
          <w:szCs w:val="28"/>
        </w:rPr>
        <w:t xml:space="preserve"> на учет </w:t>
      </w:r>
      <w:r w:rsidR="00895180">
        <w:rPr>
          <w:b/>
          <w:i w:val="0"/>
          <w:sz w:val="28"/>
          <w:szCs w:val="28"/>
        </w:rPr>
        <w:t xml:space="preserve">граждан, претендующих на бесплатное предоставление земельных участков» на территории Синелипяговского сельского поселения Нижнедевицкого муниципального района </w:t>
      </w:r>
      <w:r w:rsidRPr="00895180">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95180">
        <w:t xml:space="preserve">Синелипяговского сельского поселения Нижнедевицкого муниципального района </w:t>
      </w:r>
      <w:r w:rsidRPr="0015596A">
        <w:t>Воронежской области Муниципальной услуги «</w:t>
      </w:r>
      <w:r w:rsidR="00895180">
        <w:t>Принятие</w:t>
      </w:r>
      <w:r w:rsidR="00895180" w:rsidRPr="0015596A">
        <w:t xml:space="preserve"> на учет </w:t>
      </w:r>
      <w:r w:rsidR="00895180">
        <w:t>граждан, претендующих на бесплатное предоставление земельных участков</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895180">
        <w:rPr>
          <w:rFonts w:ascii="Times New Roman" w:hAnsi="Times New Roman"/>
          <w:sz w:val="28"/>
          <w:szCs w:val="28"/>
        </w:rPr>
        <w:t>Синелипяговского сельского поселения Нижнедевицкого муниципального района</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15596A">
        <w:rPr>
          <w:rFonts w:ascii="Times New Roman" w:eastAsiaTheme="minorHAnsi" w:hAnsi="Times New Roman"/>
          <w:sz w:val="28"/>
          <w:szCs w:val="28"/>
        </w:rPr>
        <w:t xml:space="preserve"> В</w:t>
      </w:r>
      <w:proofErr w:type="gramEnd"/>
      <w:r w:rsidRPr="0015596A">
        <w:rPr>
          <w:rFonts w:ascii="Times New Roman" w:eastAsiaTheme="minorHAnsi" w:hAnsi="Times New Roman"/>
          <w:sz w:val="28"/>
          <w:szCs w:val="28"/>
        </w:rPr>
        <w:t>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w:t>
      </w:r>
      <w:r w:rsidR="00895180">
        <w:rPr>
          <w:rFonts w:ascii="Times New Roman" w:hAnsi="Times New Roman" w:cs="Times New Roman"/>
          <w:color w:val="auto"/>
          <w:spacing w:val="7"/>
          <w:sz w:val="28"/>
          <w:szCs w:val="28"/>
        </w:rPr>
        <w:t>Синелипяговского сельского поселения Нижнедевицкого муниципального района</w:t>
      </w:r>
      <w:r w:rsidRPr="0015596A">
        <w:rPr>
          <w:rFonts w:ascii="Times New Roman" w:hAnsi="Times New Roman" w:cs="Times New Roman"/>
          <w:color w:val="auto"/>
          <w:spacing w:val="7"/>
          <w:sz w:val="28"/>
          <w:szCs w:val="28"/>
        </w:rPr>
        <w:t xml:space="preserve"> 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са</w:t>
      </w:r>
      <w:r w:rsidR="0002479A">
        <w:rPr>
          <w:rFonts w:ascii="Times New Roman" w:hAnsi="Times New Roman" w:cs="Times New Roman"/>
          <w:color w:val="auto"/>
          <w:spacing w:val="7"/>
          <w:sz w:val="28"/>
          <w:szCs w:val="28"/>
        </w:rPr>
        <w:t>йте Администрации Синелипяговского сельского поселения (http://</w:t>
      </w:r>
      <w:r w:rsidR="0002479A">
        <w:rPr>
          <w:rFonts w:ascii="Times New Roman" w:hAnsi="Times New Roman" w:cs="Times New Roman"/>
          <w:color w:val="auto"/>
          <w:spacing w:val="7"/>
          <w:sz w:val="28"/>
          <w:szCs w:val="28"/>
          <w:lang w:val="en-US"/>
        </w:rPr>
        <w:t>sinie</w:t>
      </w:r>
      <w:r w:rsidR="0002479A" w:rsidRPr="0002479A">
        <w:rPr>
          <w:rFonts w:ascii="Times New Roman" w:hAnsi="Times New Roman" w:cs="Times New Roman"/>
          <w:color w:val="auto"/>
          <w:spacing w:val="7"/>
          <w:sz w:val="28"/>
          <w:szCs w:val="28"/>
        </w:rPr>
        <w:t>-</w:t>
      </w:r>
      <w:r w:rsidR="0002479A">
        <w:rPr>
          <w:rFonts w:ascii="Times New Roman" w:hAnsi="Times New Roman" w:cs="Times New Roman"/>
          <w:color w:val="auto"/>
          <w:spacing w:val="7"/>
          <w:sz w:val="28"/>
          <w:szCs w:val="28"/>
          <w:lang w:val="en-US"/>
        </w:rPr>
        <w:t>lipyagi</w:t>
      </w:r>
      <w:r w:rsidR="0002479A" w:rsidRPr="0002479A">
        <w:rPr>
          <w:rFonts w:ascii="Times New Roman" w:hAnsi="Times New Roman" w:cs="Times New Roman"/>
          <w:color w:val="auto"/>
          <w:spacing w:val="7"/>
          <w:sz w:val="28"/>
          <w:szCs w:val="28"/>
        </w:rPr>
        <w:t>.</w:t>
      </w:r>
      <w:r w:rsidR="0002479A">
        <w:rPr>
          <w:rFonts w:ascii="Times New Roman" w:hAnsi="Times New Roman" w:cs="Times New Roman"/>
          <w:color w:val="auto"/>
          <w:spacing w:val="7"/>
          <w:sz w:val="28"/>
          <w:szCs w:val="28"/>
          <w:lang w:val="en-US"/>
        </w:rPr>
        <w:t>ru</w:t>
      </w:r>
      <w:r w:rsidRPr="0015596A">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w:t>
      </w:r>
      <w:r w:rsidR="0002479A">
        <w:rPr>
          <w:rFonts w:ascii="Times New Roman" w:hAnsi="Times New Roman" w:cs="Times New Roman"/>
          <w:color w:val="auto"/>
          <w:spacing w:val="7"/>
          <w:sz w:val="28"/>
          <w:szCs w:val="28"/>
        </w:rPr>
        <w:t xml:space="preserve">ее - сеть Интернет), на ЕПГУ – </w:t>
      </w:r>
      <w:r w:rsidRPr="0015596A">
        <w:rPr>
          <w:rFonts w:ascii="Times New Roman" w:hAnsi="Times New Roman" w:cs="Times New Roman"/>
          <w:color w:val="auto"/>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w:t>
      </w:r>
      <w:proofErr w:type="gramEnd"/>
      <w:r w:rsidRPr="0015596A">
        <w:rPr>
          <w:rFonts w:ascii="Times New Roman" w:hAnsi="Times New Roman" w:cs="Times New Roman"/>
          <w:color w:val="auto"/>
          <w:spacing w:val="7"/>
          <w:sz w:val="28"/>
          <w:szCs w:val="28"/>
        </w:rPr>
        <w:t xml:space="preserve">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15596A">
        <w:rPr>
          <w:rFonts w:ascii="Times New Roman" w:hAnsi="Times New Roman" w:cs="Times New Roman"/>
          <w:color w:val="auto"/>
          <w:spacing w:val="7"/>
          <w:sz w:val="28"/>
          <w:szCs w:val="28"/>
        </w:rPr>
        <w:t>приняв вызов по телефону представляется</w:t>
      </w:r>
      <w:proofErr w:type="gramEnd"/>
      <w:r w:rsidRPr="0015596A">
        <w:rPr>
          <w:rFonts w:ascii="Times New Roman" w:hAnsi="Times New Roman" w:cs="Times New Roman"/>
          <w:color w:val="auto"/>
          <w:spacing w:val="7"/>
          <w:sz w:val="28"/>
          <w:szCs w:val="28"/>
        </w:rPr>
        <w:t>,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02479A">
        <w:t>Принятие</w:t>
      </w:r>
      <w:r w:rsidR="0002479A" w:rsidRPr="0015596A">
        <w:t xml:space="preserve"> на учет </w:t>
      </w:r>
      <w:r w:rsidR="0002479A">
        <w:t>граждан, претендующих на бесплатное предоставление земельных участков</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02479A">
        <w:t xml:space="preserve">Синелипяговского сельского поселения Нижнедевицкого муниципального района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22DF0" w:rsidRDefault="006A55A5" w:rsidP="00422DF0">
      <w:pPr>
        <w:pStyle w:val="11"/>
        <w:numPr>
          <w:ilvl w:val="1"/>
          <w:numId w:val="9"/>
        </w:numPr>
        <w:tabs>
          <w:tab w:val="left" w:pos="1418"/>
        </w:tabs>
        <w:ind w:left="0" w:firstLine="709"/>
        <w:jc w:val="both"/>
      </w:pPr>
      <w:r w:rsidRPr="00422DF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22DF0" w:rsidRPr="00422DF0" w:rsidRDefault="006A55A5" w:rsidP="00422DF0">
      <w:pPr>
        <w:jc w:val="both"/>
        <w:rPr>
          <w:rFonts w:ascii="Times New Roman" w:hAnsi="Times New Roman" w:cs="Times New Roman"/>
          <w:sz w:val="28"/>
          <w:szCs w:val="28"/>
        </w:rPr>
      </w:pPr>
      <w:proofErr w:type="gramStart"/>
      <w:r w:rsidRPr="00422DF0">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422DF0">
        <w:rPr>
          <w:rFonts w:ascii="Times New Roman" w:hAnsi="Times New Roman" w:cs="Times New Roman"/>
          <w:sz w:val="28"/>
          <w:szCs w:val="28"/>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22DF0">
        <w:rPr>
          <w:rFonts w:ascii="Times New Roman" w:hAnsi="Times New Roman" w:cs="Times New Roman"/>
          <w:sz w:val="28"/>
          <w:szCs w:val="28"/>
        </w:rPr>
        <w:t xml:space="preserve"> </w:t>
      </w:r>
      <w:proofErr w:type="gramStart"/>
      <w:r w:rsidRPr="00422DF0">
        <w:rPr>
          <w:rFonts w:ascii="Times New Roman" w:hAnsi="Times New Roman" w:cs="Times New Roman"/>
          <w:sz w:val="28"/>
          <w:szCs w:val="28"/>
        </w:rPr>
        <w:t>предоставлении муниципальных услуг, утвержденным решением Совета народных депутатов (постановлением администрации</w:t>
      </w:r>
      <w:r w:rsidR="0002479A" w:rsidRPr="00422DF0">
        <w:rPr>
          <w:rFonts w:ascii="Times New Roman" w:hAnsi="Times New Roman" w:cs="Times New Roman"/>
          <w:sz w:val="28"/>
          <w:szCs w:val="28"/>
        </w:rPr>
        <w:t xml:space="preserve">) Синелипяговского сельского поселения Нижнедевицкого муниципального района </w:t>
      </w:r>
      <w:r w:rsidRPr="00422DF0">
        <w:rPr>
          <w:rFonts w:ascii="Times New Roman" w:hAnsi="Times New Roman" w:cs="Times New Roman"/>
          <w:sz w:val="28"/>
          <w:szCs w:val="28"/>
        </w:rPr>
        <w:t xml:space="preserve">Воронежской области </w:t>
      </w:r>
      <w:r w:rsidR="00422DF0" w:rsidRPr="00422DF0">
        <w:rPr>
          <w:rFonts w:ascii="Times New Roman" w:hAnsi="Times New Roman" w:cs="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422DF0">
      <w:pPr>
        <w:pStyle w:val="90"/>
        <w:numPr>
          <w:ilvl w:val="0"/>
          <w:numId w:val="41"/>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r w:rsidR="0002479A">
        <w:t xml:space="preserve">Синелипяговского сельского поселения Нижнедевицкого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479A">
        <w:rPr>
          <w:sz w:val="28"/>
          <w:szCs w:val="28"/>
        </w:rPr>
        <w:t xml:space="preserve"> раздела «Муниципальные услуги»</w:t>
      </w:r>
      <w:r w:rsidRPr="0015596A">
        <w:rPr>
          <w:sz w:val="28"/>
          <w:szCs w:val="28"/>
        </w:rPr>
        <w:t xml:space="preserve"> п</w:t>
      </w:r>
      <w:r w:rsidR="0002479A">
        <w:rPr>
          <w:sz w:val="28"/>
          <w:szCs w:val="28"/>
        </w:rPr>
        <w:t>о адресу http://</w:t>
      </w:r>
      <w:r w:rsidR="0002479A">
        <w:rPr>
          <w:sz w:val="28"/>
          <w:szCs w:val="28"/>
          <w:lang w:val="en-US"/>
        </w:rPr>
        <w:t>sinie</w:t>
      </w:r>
      <w:r w:rsidR="0002479A" w:rsidRPr="0002479A">
        <w:rPr>
          <w:sz w:val="28"/>
          <w:szCs w:val="28"/>
        </w:rPr>
        <w:t>-</w:t>
      </w:r>
      <w:r w:rsidR="0002479A">
        <w:rPr>
          <w:sz w:val="28"/>
          <w:szCs w:val="28"/>
          <w:lang w:val="en-US"/>
        </w:rPr>
        <w:t>lipyagi</w:t>
      </w:r>
      <w:r w:rsidR="0002479A" w:rsidRPr="0002479A">
        <w:rPr>
          <w:sz w:val="28"/>
          <w:szCs w:val="28"/>
        </w:rPr>
        <w:t>.</w:t>
      </w:r>
      <w:r w:rsidR="0002479A">
        <w:rPr>
          <w:sz w:val="28"/>
          <w:szCs w:val="28"/>
          <w:lang w:val="en-US"/>
        </w:rPr>
        <w:t>ru</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02479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02479A">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02479A">
      <w:pPr>
        <w:autoSpaceDE w:val="0"/>
        <w:autoSpaceDN w:val="0"/>
        <w:adjustRightInd w:val="0"/>
        <w:ind w:left="735"/>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5596A">
        <w:rPr>
          <w:rFonts w:ascii="Times New Roman" w:hAnsi="Times New Roman" w:cs="Times New Roman"/>
          <w:color w:val="auto"/>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lastRenderedPageBreak/>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w:t>
      </w:r>
      <w:r w:rsidRPr="0015596A">
        <w:rPr>
          <w:rFonts w:ascii="Times New Roman" w:hAnsi="Times New Roman" w:cs="Times New Roman"/>
          <w:color w:val="auto"/>
          <w:sz w:val="28"/>
          <w:szCs w:val="28"/>
        </w:rPr>
        <w:lastRenderedPageBreak/>
        <w:t>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02479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15596A">
        <w:rPr>
          <w:rFonts w:ascii="Times New Roman" w:hAnsi="Times New Roman" w:cs="Times New Roman"/>
          <w:color w:val="auto"/>
          <w:sz w:val="28"/>
          <w:szCs w:val="28"/>
        </w:rPr>
        <w:lastRenderedPageBreak/>
        <w:t xml:space="preserve">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w:t>
      </w:r>
      <w:r w:rsidR="0002479A">
        <w:rPr>
          <w:rFonts w:ascii="Times New Roman" w:hAnsi="Times New Roman" w:cs="Times New Roman"/>
          <w:color w:val="auto"/>
          <w:sz w:val="28"/>
          <w:szCs w:val="28"/>
        </w:rPr>
        <w:t xml:space="preserve">аимодействии заключенным между </w:t>
      </w:r>
      <w:r w:rsidRPr="0015596A">
        <w:rPr>
          <w:rFonts w:ascii="Times New Roman" w:hAnsi="Times New Roman" w:cs="Times New Roman"/>
          <w:color w:val="auto"/>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lastRenderedPageBreak/>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полномочия Заявителя, в том числе полномочия представителя </w:t>
      </w:r>
      <w:r w:rsidRPr="0015596A">
        <w:rPr>
          <w:rFonts w:ascii="Times New Roman" w:hAnsi="Times New Roman" w:cs="Times New Roman"/>
          <w:color w:val="auto"/>
          <w:sz w:val="28"/>
          <w:szCs w:val="28"/>
        </w:rPr>
        <w:lastRenderedPageBreak/>
        <w:t>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5596A">
        <w:rPr>
          <w:rFonts w:ascii="Times New Roman" w:hAnsi="Times New Roman" w:cs="Times New Roman"/>
          <w:color w:val="auto"/>
          <w:sz w:val="28"/>
          <w:szCs w:val="28"/>
        </w:rPr>
        <w:lastRenderedPageBreak/>
        <w:t xml:space="preserve">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 xml:space="preserve">о постановке граждан на учет </w:t>
      </w:r>
      <w:r w:rsidR="00AC3FF3" w:rsidRPr="0015596A">
        <w:rPr>
          <w:rFonts w:ascii="Times New Roman" w:hAnsi="Times New Roman" w:cs="Times New Roman"/>
          <w:color w:val="auto"/>
          <w:sz w:val="28"/>
          <w:szCs w:val="28"/>
        </w:rPr>
        <w:lastRenderedPageBreak/>
        <w:t>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передае</w:t>
      </w:r>
      <w:r w:rsidR="0002479A">
        <w:rPr>
          <w:rFonts w:ascii="Times New Roman" w:hAnsi="Times New Roman" w:cs="Times New Roman"/>
          <w:color w:val="auto"/>
          <w:sz w:val="28"/>
          <w:szCs w:val="28"/>
        </w:rPr>
        <w:t>тся на подписание главе Синелипяговского сельского поселения Нижнедевицкого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устанавливает личность Заявителя либо уполномоченного им лица в </w:t>
      </w:r>
      <w:r w:rsidRPr="0015596A">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w:t>
      </w:r>
      <w:r w:rsidR="00B377BE" w:rsidRPr="0015596A">
        <w:rPr>
          <w:rFonts w:eastAsiaTheme="minorHAnsi"/>
        </w:rPr>
        <w:lastRenderedPageBreak/>
        <w:t xml:space="preserve">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15596A" w:rsidRDefault="0015596A" w:rsidP="00D968B6">
      <w:pPr>
        <w:pStyle w:val="11"/>
        <w:tabs>
          <w:tab w:val="left" w:pos="0"/>
        </w:tabs>
        <w:ind w:firstLine="0"/>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 xml:space="preserve">Плановые проверки осуществляются на основании годовых планов </w:t>
      </w:r>
      <w:r w:rsidR="00034CBF" w:rsidRPr="0015596A">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968B6">
        <w:t>Синелипяговского сельского поселения Нижнедевицкого 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968B6">
        <w:rPr>
          <w:sz w:val="28"/>
          <w:szCs w:val="28"/>
        </w:rPr>
        <w:t xml:space="preserve">Синелипяговского сельского поселения Нижнедевицкого муниципального района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00034CBF" w:rsidRPr="00D91C5A">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00990048" w:rsidRPr="00990048">
        <w:rPr>
          <w:rFonts w:ascii="Times New Roman" w:hAnsi="Times New Roman" w:cs="Times New Roman"/>
          <w:color w:val="auto"/>
          <w:sz w:val="28"/>
          <w:szCs w:val="28"/>
        </w:rPr>
        <w:lastRenderedPageBreak/>
        <w:t>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D968B6" w:rsidRDefault="00D968B6">
      <w:pPr>
        <w:widowControl/>
        <w:spacing w:after="200" w:line="276" w:lineRule="auto"/>
        <w:rPr>
          <w:rFonts w:ascii="Times New Roman" w:eastAsia="Times New Roman" w:hAnsi="Times New Roman" w:cs="Times New Roman"/>
          <w:color w:val="auto"/>
          <w:spacing w:val="7"/>
          <w:sz w:val="28"/>
          <w:szCs w:val="28"/>
          <w:lang w:eastAsia="en-US" w:bidi="ar-SA"/>
        </w:rPr>
      </w:pPr>
      <w:r>
        <w:rPr>
          <w:spacing w:val="7"/>
        </w:rPr>
        <w:br w:type="page"/>
      </w:r>
    </w:p>
    <w:p w:rsidR="00434ED8" w:rsidRDefault="00434ED8" w:rsidP="00D968B6">
      <w:pPr>
        <w:pStyle w:val="11"/>
        <w:ind w:firstLine="0"/>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D968B6">
      <w:pPr>
        <w:pStyle w:val="11"/>
        <w:ind w:firstLine="0"/>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CA07CC" w:rsidRDefault="00CA07CC" w:rsidP="00106823">
      <w:pPr>
        <w:pStyle w:val="40"/>
        <w:tabs>
          <w:tab w:val="left" w:pos="7970"/>
        </w:tabs>
        <w:spacing w:after="520" w:line="230" w:lineRule="auto"/>
        <w:jc w:val="left"/>
      </w:pPr>
    </w:p>
    <w:p w:rsidR="00CA07CC" w:rsidRDefault="00CA07CC">
      <w:pPr>
        <w:widowControl/>
        <w:spacing w:after="200" w:line="276" w:lineRule="auto"/>
        <w:rPr>
          <w:rFonts w:ascii="Times New Roman" w:eastAsia="Times New Roman" w:hAnsi="Times New Roman" w:cs="Times New Roman"/>
          <w:color w:val="auto"/>
          <w:sz w:val="22"/>
          <w:szCs w:val="22"/>
          <w:lang w:eastAsia="en-US" w:bidi="ar-SA"/>
        </w:rPr>
      </w:pPr>
      <w:r>
        <w:br w:type="page"/>
      </w: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E23E45" w:rsidRPr="00CA07CC" w:rsidRDefault="0025539B" w:rsidP="00CA07CC">
      <w:pPr>
        <w:spacing w:after="2436" w:line="259" w:lineRule="auto"/>
        <w:rPr>
          <w:color w:val="auto"/>
        </w:rPr>
      </w:pPr>
      <w:r w:rsidRPr="0015596A">
        <w:rPr>
          <w:rFonts w:ascii="Microsoft Sans Serif" w:eastAsia="Microsoft Sans Serif" w:hAnsi="Microsoft Sans Serif" w:cs="Microsoft Sans Serif"/>
          <w:color w:val="auto"/>
        </w:rPr>
        <w:t xml:space="preserve"> </w:t>
      </w:r>
      <w:bookmarkStart w:id="7" w:name="P635"/>
      <w:bookmarkEnd w:id="7"/>
    </w:p>
    <w:p w:rsidR="00CA07CC" w:rsidRDefault="00CA07CC">
      <w:pPr>
        <w:widowControl/>
        <w:spacing w:after="200" w:line="276" w:lineRule="auto"/>
        <w:rPr>
          <w:rFonts w:ascii="Times New Roman" w:eastAsia="Times New Roman" w:hAnsi="Times New Roman" w:cs="Times New Roman"/>
          <w:color w:val="auto"/>
          <w:sz w:val="28"/>
          <w:szCs w:val="28"/>
          <w:lang w:eastAsia="en-US" w:bidi="ar-SA"/>
        </w:rPr>
      </w:pPr>
      <w:r>
        <w:br w:type="page"/>
      </w:r>
    </w:p>
    <w:p w:rsidR="008E7367" w:rsidRPr="0015596A" w:rsidRDefault="00D91C5A" w:rsidP="00CA07CC">
      <w:pPr>
        <w:pStyle w:val="11"/>
        <w:ind w:firstLine="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proofErr w:type="gramStart"/>
            <w:r w:rsidRPr="0015596A">
              <w:rPr>
                <w:rFonts w:ascii="Times New Roman" w:hAnsi="Times New Roman" w:cs="Times New Roman"/>
                <w:color w:val="auto"/>
              </w:rPr>
              <w:t>регламен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A07CC" w:rsidRDefault="00CA07CC">
      <w:pPr>
        <w:widowControl/>
        <w:spacing w:after="200" w:line="276" w:lineRule="auto"/>
        <w:rPr>
          <w:rFonts w:ascii="Times New Roman" w:eastAsia="Times New Roman" w:hAnsi="Times New Roman" w:cs="Times New Roman"/>
          <w:color w:val="auto"/>
          <w:sz w:val="22"/>
          <w:szCs w:val="22"/>
          <w:lang w:eastAsia="en-US" w:bidi="ar-SA"/>
        </w:rPr>
      </w:pPr>
      <w:r>
        <w:br w:type="page"/>
      </w:r>
    </w:p>
    <w:p w:rsidR="00106823" w:rsidRPr="0015596A" w:rsidRDefault="00106823" w:rsidP="00CA07CC">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CA07CC">
        <w:rPr>
          <w:rFonts w:ascii="Times New Roman" w:eastAsiaTheme="minorHAnsi" w:hAnsi="Times New Roman" w:cs="Times New Roman"/>
          <w:color w:val="auto"/>
        </w:rPr>
        <w:t xml:space="preserve"> от 13 мая 2008 </w:t>
      </w:r>
      <w:r w:rsidR="00106823" w:rsidRPr="0015596A">
        <w:rPr>
          <w:rFonts w:ascii="Times New Roman" w:eastAsiaTheme="minorHAnsi" w:hAnsi="Times New Roman" w:cs="Times New Roman"/>
          <w:color w:val="auto"/>
        </w:rPr>
        <w:t xml:space="preserve">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00CA07CC">
        <w:rPr>
          <w:rFonts w:ascii="Times New Roman" w:hAnsi="Times New Roman" w:cs="Times New Roman"/>
          <w:color w:val="auto"/>
        </w:rPr>
        <w:t>(подпись)</w:t>
      </w:r>
      <w:r w:rsidRPr="0015596A">
        <w:rPr>
          <w:rFonts w:ascii="Times New Roman" w:hAnsi="Times New Roman" w:cs="Times New Roman"/>
          <w:color w:val="auto"/>
        </w:rPr>
        <w:tab/>
        <w:t>(фамилия и инициалы заявителя</w:t>
      </w:r>
      <w:proofErr w:type="gramEnd"/>
    </w:p>
    <w:p w:rsidR="00106823" w:rsidRDefault="00BC23AD" w:rsidP="00CA07CC">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CA07CC" w:rsidRDefault="00CA07CC">
      <w:pPr>
        <w:widowControl/>
        <w:spacing w:after="200" w:line="276" w:lineRule="auto"/>
        <w:rPr>
          <w:rFonts w:ascii="Times New Roman" w:hAnsi="Times New Roman" w:cs="Times New Roman"/>
          <w:color w:val="auto"/>
        </w:rPr>
      </w:pPr>
      <w:r>
        <w:rPr>
          <w:rFonts w:ascii="Times New Roman" w:hAnsi="Times New Roman" w:cs="Times New Roman"/>
          <w:color w:val="auto"/>
        </w:rPr>
        <w:br w:type="page"/>
      </w:r>
    </w:p>
    <w:p w:rsidR="00D46BDF" w:rsidRPr="0015596A" w:rsidRDefault="00D46BDF" w:rsidP="00CA07CC">
      <w:pPr>
        <w:widowControl/>
        <w:autoSpaceDE w:val="0"/>
        <w:autoSpaceDN w:val="0"/>
        <w:adjustRightInd w:val="0"/>
        <w:jc w:val="right"/>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CA07C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CA07CC">
      <w:pPr>
        <w:widowControl/>
        <w:autoSpaceDE w:val="0"/>
        <w:autoSpaceDN w:val="0"/>
        <w:adjustRightInd w:val="0"/>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 xml:space="preserve">тративно го </w:t>
            </w:r>
            <w:proofErr w:type="gramStart"/>
            <w:r w:rsidRPr="0015596A">
              <w:rPr>
                <w:rFonts w:ascii="Times New Roman" w:hAnsi="Times New Roman" w:cs="Times New Roman"/>
                <w:color w:val="auto"/>
              </w:rPr>
              <w:t>регламен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CA07C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CA07CC">
      <w:pPr>
        <w:widowControl/>
        <w:autoSpaceDE w:val="0"/>
        <w:autoSpaceDN w:val="0"/>
        <w:adjustRightInd w:val="0"/>
        <w:ind w:left="5670"/>
        <w:jc w:val="right"/>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CA07CC">
      <w:pPr>
        <w:widowControl/>
        <w:autoSpaceDE w:val="0"/>
        <w:autoSpaceDN w:val="0"/>
        <w:adjustRightInd w:val="0"/>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CA07CC">
      <w:pPr>
        <w:spacing w:after="541"/>
        <w:ind w:left="5101" w:right="4225" w:hanging="5101"/>
        <w:jc w:val="right"/>
        <w:rPr>
          <w:rFonts w:ascii="Times New Roman" w:hAnsi="Times New Roman" w:cs="Times New Roman"/>
          <w:color w:val="auto"/>
        </w:rPr>
      </w:pPr>
      <w:r w:rsidRPr="0015596A">
        <w:rPr>
          <w:rFonts w:ascii="Times New Roman" w:eastAsia="Microsoft Sans Serif" w:hAnsi="Times New Roman" w:cs="Times New Roman"/>
          <w:color w:val="auto"/>
        </w:rPr>
        <w:t>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CA07CC">
      <w:pPr>
        <w:spacing w:line="261" w:lineRule="auto"/>
        <w:ind w:left="4965"/>
        <w:jc w:val="right"/>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CA07CC">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r w:rsidR="00CA07CC">
        <w:rPr>
          <w:rFonts w:ascii="Times New Roman" w:hAnsi="Times New Roman" w:cs="Times New Roman"/>
          <w:color w:val="auto"/>
        </w:rPr>
        <w:t xml:space="preserve"> </w:t>
      </w:r>
      <w:r w:rsidRPr="0015596A">
        <w:rPr>
          <w:rFonts w:ascii="Times New Roman" w:hAnsi="Times New Roman" w:cs="Times New Roman"/>
          <w:i/>
          <w:color w:val="auto"/>
          <w:sz w:val="18"/>
        </w:rPr>
        <w:t>(данные представителя заявителя)</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CA07CC">
      <w:pPr>
        <w:ind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CA07CC" w:rsidRDefault="00CA07CC">
      <w:pPr>
        <w:widowControl/>
        <w:spacing w:after="200" w:line="276" w:lineRule="auto"/>
        <w:rPr>
          <w:rFonts w:ascii="Times New Roman" w:eastAsia="Microsoft Sans Serif" w:hAnsi="Times New Roman" w:cs="Times New Roman"/>
          <w:color w:val="auto"/>
        </w:rPr>
      </w:pPr>
      <w:r>
        <w:rPr>
          <w:rFonts w:ascii="Times New Roman" w:eastAsia="Microsoft Sans Serif" w:hAnsi="Times New Roman" w:cs="Times New Roman"/>
          <w:color w:val="auto"/>
        </w:rPr>
        <w:br w:type="page"/>
      </w:r>
    </w:p>
    <w:p w:rsidR="00106823" w:rsidRPr="0015596A" w:rsidRDefault="00106823" w:rsidP="00CA07CC">
      <w:pPr>
        <w:widowControl/>
        <w:autoSpaceDE w:val="0"/>
        <w:autoSpaceDN w:val="0"/>
        <w:adjustRightInd w:val="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CA07CC">
      <w:pPr>
        <w:widowControl/>
        <w:autoSpaceDE w:val="0"/>
        <w:autoSpaceDN w:val="0"/>
        <w:adjustRightInd w:val="0"/>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CA07CC">
      <w:pPr>
        <w:spacing w:after="541"/>
        <w:ind w:left="5101" w:right="4225" w:hanging="5101"/>
        <w:jc w:val="right"/>
        <w:rPr>
          <w:rFonts w:ascii="Times New Roman" w:hAnsi="Times New Roman" w:cs="Times New Roman"/>
          <w:color w:val="auto"/>
        </w:rPr>
      </w:pPr>
      <w:r w:rsidRPr="0015596A">
        <w:rPr>
          <w:rFonts w:ascii="Times New Roman" w:eastAsia="Microsoft Sans Serif" w:hAnsi="Times New Roman" w:cs="Times New Roman"/>
          <w:color w:val="auto"/>
        </w:rPr>
        <w:t>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CA07CC" w:rsidRDefault="00106823" w:rsidP="00CA07CC">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фактического проживания уполномоченного лица) (данные представителя заявителя)</w:t>
      </w:r>
    </w:p>
    <w:p w:rsidR="00106823" w:rsidRPr="00CA07CC" w:rsidRDefault="00106823" w:rsidP="00CA07CC">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40" w:rsidRDefault="004D4940">
      <w:r>
        <w:separator/>
      </w:r>
    </w:p>
  </w:endnote>
  <w:endnote w:type="continuationSeparator" w:id="0">
    <w:p w:rsidR="004D4940" w:rsidRDefault="004D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40" w:rsidRDefault="004D4940">
      <w:r>
        <w:separator/>
      </w:r>
    </w:p>
  </w:footnote>
  <w:footnote w:type="continuationSeparator" w:id="0">
    <w:p w:rsidR="004D4940" w:rsidRDefault="004D4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AE" w:rsidRDefault="000961A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AE" w:rsidRDefault="000961AE">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AE" w:rsidRDefault="000961AE">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0961AE" w:rsidRDefault="00D7660D">
        <w:pPr>
          <w:pStyle w:val="af0"/>
          <w:jc w:val="center"/>
        </w:pPr>
        <w:fldSimple w:instr="PAGE   \* MERGEFORMAT">
          <w:r w:rsidR="00A11C6A">
            <w:rPr>
              <w:noProof/>
            </w:rPr>
            <w:t>2</w:t>
          </w:r>
        </w:fldSimple>
      </w:p>
    </w:sdtContent>
  </w:sdt>
  <w:p w:rsidR="000961AE" w:rsidRDefault="000961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0E95EF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8"/>
  </w:num>
  <w:num w:numId="5">
    <w:abstractNumId w:val="35"/>
  </w:num>
  <w:num w:numId="6">
    <w:abstractNumId w:val="14"/>
  </w:num>
  <w:num w:numId="7">
    <w:abstractNumId w:val="7"/>
  </w:num>
  <w:num w:numId="8">
    <w:abstractNumId w:val="29"/>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0"/>
  </w:num>
  <w:num w:numId="19">
    <w:abstractNumId w:val="3"/>
  </w:num>
  <w:num w:numId="20">
    <w:abstractNumId w:val="0"/>
  </w:num>
  <w:num w:numId="21">
    <w:abstractNumId w:val="15"/>
  </w:num>
  <w:num w:numId="22">
    <w:abstractNumId w:val="5"/>
  </w:num>
  <w:num w:numId="23">
    <w:abstractNumId w:val="20"/>
  </w:num>
  <w:num w:numId="24">
    <w:abstractNumId w:val="39"/>
  </w:num>
  <w:num w:numId="25">
    <w:abstractNumId w:val="23"/>
  </w:num>
  <w:num w:numId="26">
    <w:abstractNumId w:val="6"/>
  </w:num>
  <w:num w:numId="27">
    <w:abstractNumId w:val="32"/>
  </w:num>
  <w:num w:numId="28">
    <w:abstractNumId w:val="37"/>
  </w:num>
  <w:num w:numId="29">
    <w:abstractNumId w:val="7"/>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
  </w:num>
  <w:num w:numId="33">
    <w:abstractNumId w:val="38"/>
  </w:num>
  <w:num w:numId="34">
    <w:abstractNumId w:val="16"/>
  </w:num>
  <w:num w:numId="35">
    <w:abstractNumId w:val="33"/>
  </w:num>
  <w:num w:numId="36">
    <w:abstractNumId w:val="27"/>
  </w:num>
  <w:num w:numId="37">
    <w:abstractNumId w:val="36"/>
  </w:num>
  <w:num w:numId="38">
    <w:abstractNumId w:val="11"/>
  </w:num>
  <w:num w:numId="39">
    <w:abstractNumId w:val="1"/>
  </w:num>
  <w:num w:numId="40">
    <w:abstractNumId w:val="31"/>
  </w:num>
  <w:num w:numId="41">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2479A"/>
    <w:rsid w:val="00030D70"/>
    <w:rsid w:val="00034CBF"/>
    <w:rsid w:val="000546A1"/>
    <w:rsid w:val="00066D8C"/>
    <w:rsid w:val="0007393A"/>
    <w:rsid w:val="000961AE"/>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C4C50"/>
    <w:rsid w:val="002D09C5"/>
    <w:rsid w:val="002E0A18"/>
    <w:rsid w:val="00302B96"/>
    <w:rsid w:val="00316E56"/>
    <w:rsid w:val="00336B43"/>
    <w:rsid w:val="0035276F"/>
    <w:rsid w:val="00394AB0"/>
    <w:rsid w:val="003B5001"/>
    <w:rsid w:val="003F6E0F"/>
    <w:rsid w:val="0040704D"/>
    <w:rsid w:val="00422DF0"/>
    <w:rsid w:val="004230DC"/>
    <w:rsid w:val="00425B1B"/>
    <w:rsid w:val="00434ED8"/>
    <w:rsid w:val="00447375"/>
    <w:rsid w:val="004518ED"/>
    <w:rsid w:val="00452DC3"/>
    <w:rsid w:val="00465FD5"/>
    <w:rsid w:val="00467438"/>
    <w:rsid w:val="00487FB6"/>
    <w:rsid w:val="004B2876"/>
    <w:rsid w:val="004B4084"/>
    <w:rsid w:val="004C0323"/>
    <w:rsid w:val="004D39FD"/>
    <w:rsid w:val="004D4940"/>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180"/>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1C6A"/>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2139"/>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A07CC"/>
    <w:rsid w:val="00CB160D"/>
    <w:rsid w:val="00CB305F"/>
    <w:rsid w:val="00CB53E0"/>
    <w:rsid w:val="00CD6F3C"/>
    <w:rsid w:val="00CE632A"/>
    <w:rsid w:val="00CF3A19"/>
    <w:rsid w:val="00D26B9D"/>
    <w:rsid w:val="00D46BDF"/>
    <w:rsid w:val="00D568C6"/>
    <w:rsid w:val="00D62D5F"/>
    <w:rsid w:val="00D7660D"/>
    <w:rsid w:val="00D81DAE"/>
    <w:rsid w:val="00D91C5A"/>
    <w:rsid w:val="00D968B6"/>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67A69"/>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64E1-6DDB-45E4-AB68-E4DA2EB1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15510</Words>
  <Characters>88408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5</cp:revision>
  <cp:lastPrinted>2023-12-27T11:14:00Z</cp:lastPrinted>
  <dcterms:created xsi:type="dcterms:W3CDTF">2023-12-27T11:15:00Z</dcterms:created>
  <dcterms:modified xsi:type="dcterms:W3CDTF">2025-05-15T06:41:00Z</dcterms:modified>
</cp:coreProperties>
</file>