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E2" w:rsidRPr="00AA120E" w:rsidRDefault="003B31E2" w:rsidP="00AA120E">
      <w:pPr>
        <w:pStyle w:val="ad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СОВЕТ НАРОДНЫХ ДЕПУТАТОВ</w:t>
      </w:r>
    </w:p>
    <w:p w:rsidR="003B31E2" w:rsidRPr="00AA120E" w:rsidRDefault="003B31E2" w:rsidP="00AA120E">
      <w:pPr>
        <w:pStyle w:val="ad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СИНЕЛИПЯГОВСКОГО СЕЛЬСКОГО ПОСЕЛЕНИЯ</w:t>
      </w:r>
    </w:p>
    <w:p w:rsidR="003B31E2" w:rsidRPr="00AA120E" w:rsidRDefault="003B31E2" w:rsidP="00AA120E">
      <w:pPr>
        <w:pStyle w:val="ad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НИЖНЕДЕВИЦКОГО МУНИЦИПАЛЬНОГО РАЙОНА</w:t>
      </w:r>
    </w:p>
    <w:p w:rsidR="003B31E2" w:rsidRPr="00AA120E" w:rsidRDefault="003B31E2" w:rsidP="00AA120E">
      <w:pPr>
        <w:pStyle w:val="ad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ВОРОНЕЖСКОЙ ОБЛАСТИ</w:t>
      </w:r>
    </w:p>
    <w:p w:rsidR="003B31E2" w:rsidRPr="00AA120E" w:rsidRDefault="003B31E2" w:rsidP="00AA120E">
      <w:pPr>
        <w:pStyle w:val="Style2"/>
        <w:widowControl/>
        <w:ind w:firstLine="709"/>
        <w:jc w:val="center"/>
        <w:rPr>
          <w:rStyle w:val="FontStyle11"/>
          <w:b w:val="0"/>
          <w:color w:val="000000" w:themeColor="text1"/>
          <w:spacing w:val="70"/>
          <w:sz w:val="28"/>
          <w:szCs w:val="32"/>
        </w:rPr>
      </w:pPr>
    </w:p>
    <w:p w:rsidR="003B31E2" w:rsidRPr="00AA120E" w:rsidRDefault="003B31E2" w:rsidP="00AA120E">
      <w:pPr>
        <w:pStyle w:val="Style2"/>
        <w:widowControl/>
        <w:ind w:firstLine="709"/>
        <w:jc w:val="center"/>
        <w:rPr>
          <w:rStyle w:val="FontStyle11"/>
          <w:b w:val="0"/>
          <w:color w:val="000000" w:themeColor="text1"/>
          <w:spacing w:val="70"/>
          <w:sz w:val="28"/>
          <w:szCs w:val="32"/>
        </w:rPr>
      </w:pPr>
      <w:r w:rsidRPr="00AA120E">
        <w:rPr>
          <w:rStyle w:val="FontStyle11"/>
          <w:color w:val="000000" w:themeColor="text1"/>
          <w:spacing w:val="70"/>
          <w:sz w:val="28"/>
          <w:szCs w:val="32"/>
        </w:rPr>
        <w:t>РЕШЕНИЕ</w:t>
      </w:r>
    </w:p>
    <w:p w:rsidR="003B31E2" w:rsidRPr="00AA120E" w:rsidRDefault="003B31E2" w:rsidP="00AA120E">
      <w:pPr>
        <w:pStyle w:val="Style3"/>
        <w:widowControl/>
        <w:spacing w:line="24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3B31E2" w:rsidRPr="00AA120E" w:rsidRDefault="003B31E2" w:rsidP="00AA120E">
      <w:pPr>
        <w:pStyle w:val="Style3"/>
        <w:widowControl/>
        <w:spacing w:line="240" w:lineRule="auto"/>
        <w:ind w:firstLine="709"/>
        <w:jc w:val="both"/>
        <w:rPr>
          <w:rStyle w:val="FontStyle13"/>
          <w:color w:val="000000" w:themeColor="text1"/>
          <w:sz w:val="28"/>
          <w:u w:val="single"/>
        </w:rPr>
      </w:pPr>
      <w:r w:rsidRPr="00AA120E">
        <w:rPr>
          <w:rStyle w:val="FontStyle13"/>
          <w:color w:val="000000" w:themeColor="text1"/>
          <w:sz w:val="28"/>
          <w:szCs w:val="28"/>
          <w:u w:val="single"/>
        </w:rPr>
        <w:t>от</w:t>
      </w:r>
      <w:r w:rsidR="007664D2" w:rsidRPr="00AA120E">
        <w:rPr>
          <w:rStyle w:val="FontStyle13"/>
          <w:color w:val="000000" w:themeColor="text1"/>
          <w:sz w:val="28"/>
          <w:szCs w:val="28"/>
          <w:u w:val="single"/>
        </w:rPr>
        <w:t xml:space="preserve"> </w:t>
      </w:r>
      <w:r w:rsidR="00505DC6">
        <w:rPr>
          <w:rStyle w:val="FontStyle13"/>
          <w:color w:val="000000" w:themeColor="text1"/>
          <w:sz w:val="28"/>
          <w:szCs w:val="28"/>
          <w:u w:val="single"/>
        </w:rPr>
        <w:t>28</w:t>
      </w:r>
      <w:r w:rsidR="002F249C" w:rsidRPr="00AA120E">
        <w:rPr>
          <w:rStyle w:val="FontStyle13"/>
          <w:color w:val="000000" w:themeColor="text1"/>
          <w:sz w:val="28"/>
          <w:szCs w:val="28"/>
          <w:u w:val="single"/>
        </w:rPr>
        <w:t>.09</w:t>
      </w:r>
      <w:r w:rsidRPr="00AA120E">
        <w:rPr>
          <w:rStyle w:val="FontStyle13"/>
          <w:color w:val="000000" w:themeColor="text1"/>
          <w:sz w:val="28"/>
          <w:szCs w:val="28"/>
          <w:u w:val="single"/>
        </w:rPr>
        <w:t xml:space="preserve">.2021 года № </w:t>
      </w:r>
      <w:r w:rsidR="002F249C" w:rsidRPr="00AA120E">
        <w:rPr>
          <w:rStyle w:val="FontStyle13"/>
          <w:color w:val="000000" w:themeColor="text1"/>
          <w:sz w:val="28"/>
          <w:szCs w:val="28"/>
          <w:u w:val="single"/>
        </w:rPr>
        <w:t>126</w:t>
      </w:r>
    </w:p>
    <w:p w:rsidR="003B31E2" w:rsidRPr="00AA120E" w:rsidRDefault="003B31E2" w:rsidP="00AA120E">
      <w:pPr>
        <w:pStyle w:val="Style3"/>
        <w:widowControl/>
        <w:spacing w:line="240" w:lineRule="auto"/>
        <w:ind w:firstLine="709"/>
        <w:jc w:val="both"/>
        <w:rPr>
          <w:color w:val="000000" w:themeColor="text1"/>
          <w:sz w:val="28"/>
          <w:szCs w:val="20"/>
        </w:rPr>
      </w:pPr>
      <w:r w:rsidRPr="00AA120E">
        <w:rPr>
          <w:color w:val="000000" w:themeColor="text1"/>
          <w:sz w:val="28"/>
          <w:szCs w:val="20"/>
        </w:rPr>
        <w:t>с</w:t>
      </w:r>
      <w:proofErr w:type="gramStart"/>
      <w:r w:rsidRPr="00AA120E">
        <w:rPr>
          <w:color w:val="000000" w:themeColor="text1"/>
          <w:sz w:val="28"/>
          <w:szCs w:val="20"/>
        </w:rPr>
        <w:t>.С</w:t>
      </w:r>
      <w:proofErr w:type="gramEnd"/>
      <w:r w:rsidRPr="00AA120E">
        <w:rPr>
          <w:color w:val="000000" w:themeColor="text1"/>
          <w:sz w:val="28"/>
          <w:szCs w:val="20"/>
        </w:rPr>
        <w:t>иние Липяги</w:t>
      </w:r>
    </w:p>
    <w:p w:rsidR="00822B08" w:rsidRPr="00AA120E" w:rsidRDefault="00822B08" w:rsidP="00AA120E">
      <w:pPr>
        <w:pStyle w:val="a3"/>
        <w:ind w:firstLine="709"/>
        <w:rPr>
          <w:b w:val="0"/>
          <w:color w:val="000000" w:themeColor="text1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49FF" w:rsidRPr="00AA120E" w:rsidTr="00E949FF">
        <w:tc>
          <w:tcPr>
            <w:tcW w:w="4644" w:type="dxa"/>
          </w:tcPr>
          <w:p w:rsidR="00E949FF" w:rsidRPr="00AA120E" w:rsidRDefault="00E949FF" w:rsidP="00AA12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A120E">
              <w:rPr>
                <w:color w:val="000000" w:themeColor="text1"/>
                <w:sz w:val="28"/>
                <w:szCs w:val="28"/>
              </w:rPr>
              <w:t xml:space="preserve">Об утверждении Положения о </w:t>
            </w:r>
            <w:r w:rsidRPr="00AA120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муниципальном контроле в сфере благоустройства </w:t>
            </w:r>
            <w:r w:rsidRPr="00AA120E">
              <w:rPr>
                <w:color w:val="000000" w:themeColor="text1"/>
                <w:sz w:val="28"/>
                <w:szCs w:val="28"/>
              </w:rPr>
              <w:t>на территории Синелипяговского сельского поселения Нижнедевицкого муниципального района Воронежской области</w:t>
            </w:r>
          </w:p>
        </w:tc>
      </w:tr>
    </w:tbl>
    <w:p w:rsidR="002A3681" w:rsidRPr="00AA120E" w:rsidRDefault="002A3681" w:rsidP="00AA120E">
      <w:pPr>
        <w:jc w:val="both"/>
        <w:rPr>
          <w:color w:val="000000" w:themeColor="text1"/>
          <w:sz w:val="28"/>
          <w:szCs w:val="28"/>
        </w:rPr>
      </w:pPr>
    </w:p>
    <w:p w:rsidR="002A3681" w:rsidRPr="00AA120E" w:rsidRDefault="001C3FC8" w:rsidP="00AA120E">
      <w:pPr>
        <w:pStyle w:val="a3"/>
        <w:ind w:firstLine="709"/>
        <w:rPr>
          <w:b w:val="0"/>
          <w:color w:val="000000" w:themeColor="text1"/>
          <w:sz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соответствии со статьей 3 Федерального закона от 31.07.2020 №248-ФЗ «О государственном контроле (надзоре) и муниципальном контроле в</w:t>
      </w:r>
      <w:r w:rsidR="007060C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Российской Федерации», </w:t>
      </w:r>
      <w:r w:rsidR="00050B01" w:rsidRPr="00AA120E">
        <w:rPr>
          <w:b w:val="0"/>
          <w:color w:val="000000" w:themeColor="text1"/>
          <w:sz w:val="28"/>
          <w:szCs w:val="28"/>
        </w:rPr>
        <w:t xml:space="preserve">пунктом 19 части 1 </w:t>
      </w:r>
      <w:r w:rsidRPr="00AA120E">
        <w:rPr>
          <w:b w:val="0"/>
          <w:color w:val="000000" w:themeColor="text1"/>
          <w:sz w:val="28"/>
          <w:szCs w:val="28"/>
        </w:rPr>
        <w:t>стать</w:t>
      </w:r>
      <w:r w:rsidR="00050B01" w:rsidRPr="00AA120E">
        <w:rPr>
          <w:b w:val="0"/>
          <w:color w:val="000000" w:themeColor="text1"/>
          <w:sz w:val="28"/>
          <w:szCs w:val="28"/>
        </w:rPr>
        <w:t xml:space="preserve">и 14 Федерального закона от 06.10.2003 №131-ФЗ «Об общих принципах организации местного самоуправления в Российской Федерации», </w:t>
      </w:r>
      <w:r w:rsidRPr="00AA120E">
        <w:rPr>
          <w:b w:val="0"/>
          <w:color w:val="000000" w:themeColor="text1"/>
          <w:sz w:val="28"/>
          <w:szCs w:val="28"/>
        </w:rPr>
        <w:t xml:space="preserve">Уставом </w:t>
      </w:r>
      <w:r w:rsidRPr="00AA120E">
        <w:rPr>
          <w:b w:val="0"/>
          <w:color w:val="000000" w:themeColor="text1"/>
          <w:sz w:val="28"/>
        </w:rPr>
        <w:t>Нижнедевицкого муниципального района</w:t>
      </w:r>
      <w:r w:rsidR="002A3681" w:rsidRPr="00AA120E">
        <w:rPr>
          <w:b w:val="0"/>
          <w:color w:val="000000" w:themeColor="text1"/>
          <w:sz w:val="28"/>
        </w:rPr>
        <w:t xml:space="preserve"> Совет народных депутатов Нижнедевицкого муниципального района</w:t>
      </w:r>
      <w:r w:rsidR="002E61BC" w:rsidRPr="00AA120E">
        <w:rPr>
          <w:b w:val="0"/>
          <w:color w:val="000000" w:themeColor="text1"/>
          <w:sz w:val="28"/>
        </w:rPr>
        <w:t xml:space="preserve"> </w:t>
      </w:r>
      <w:r w:rsidR="002E61BC" w:rsidRPr="00AA120E">
        <w:rPr>
          <w:b w:val="0"/>
          <w:color w:val="000000" w:themeColor="text1"/>
          <w:sz w:val="28"/>
          <w:szCs w:val="28"/>
        </w:rPr>
        <w:t>Воронежской области</w:t>
      </w:r>
      <w:proofErr w:type="gramEnd"/>
    </w:p>
    <w:p w:rsidR="002A3681" w:rsidRPr="00AA120E" w:rsidRDefault="002A3681" w:rsidP="00AA120E">
      <w:pPr>
        <w:pStyle w:val="a3"/>
        <w:ind w:firstLine="709"/>
        <w:rPr>
          <w:b w:val="0"/>
          <w:color w:val="000000" w:themeColor="text1"/>
          <w:sz w:val="28"/>
        </w:rPr>
      </w:pPr>
    </w:p>
    <w:p w:rsidR="002A3681" w:rsidRPr="00AA120E" w:rsidRDefault="002A3681" w:rsidP="00AA120E">
      <w:pPr>
        <w:pStyle w:val="a3"/>
        <w:ind w:firstLine="709"/>
        <w:jc w:val="center"/>
        <w:rPr>
          <w:b w:val="0"/>
          <w:color w:val="000000" w:themeColor="text1"/>
          <w:sz w:val="28"/>
        </w:rPr>
      </w:pPr>
      <w:r w:rsidRPr="00AA120E">
        <w:rPr>
          <w:b w:val="0"/>
          <w:color w:val="000000" w:themeColor="text1"/>
          <w:sz w:val="28"/>
        </w:rPr>
        <w:t>РЕШИЛ:</w:t>
      </w:r>
    </w:p>
    <w:p w:rsidR="002A3681" w:rsidRPr="00AA120E" w:rsidRDefault="002A3681" w:rsidP="00AA120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6C51" w:rsidRPr="00AA120E" w:rsidRDefault="00DD6C51" w:rsidP="00AA120E">
      <w:pPr>
        <w:ind w:firstLine="709"/>
        <w:jc w:val="both"/>
        <w:rPr>
          <w:color w:val="000000" w:themeColor="text1"/>
          <w:sz w:val="28"/>
        </w:rPr>
      </w:pPr>
      <w:r w:rsidRPr="00AA120E">
        <w:rPr>
          <w:color w:val="000000" w:themeColor="text1"/>
          <w:sz w:val="28"/>
        </w:rPr>
        <w:t xml:space="preserve">1. Утвердить прилагаемое Положение </w:t>
      </w:r>
      <w:r w:rsidR="006D2E08" w:rsidRPr="00AA120E">
        <w:rPr>
          <w:color w:val="000000" w:themeColor="text1"/>
          <w:sz w:val="28"/>
          <w:szCs w:val="28"/>
        </w:rPr>
        <w:t xml:space="preserve">о </w:t>
      </w:r>
      <w:r w:rsidR="006D2E08" w:rsidRPr="00AA120E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муниципальном контроле в сфере благоустройства</w:t>
      </w:r>
      <w:r w:rsidR="006C5195" w:rsidRPr="00AA120E">
        <w:rPr>
          <w:color w:val="000000" w:themeColor="text1"/>
          <w:sz w:val="28"/>
          <w:szCs w:val="28"/>
        </w:rPr>
        <w:t xml:space="preserve"> на территории </w:t>
      </w:r>
      <w:r w:rsidR="003B31E2" w:rsidRPr="00AA120E">
        <w:rPr>
          <w:color w:val="000000" w:themeColor="text1"/>
          <w:sz w:val="28"/>
          <w:szCs w:val="28"/>
        </w:rPr>
        <w:t>Синелипяговского</w:t>
      </w:r>
      <w:r w:rsidR="006C5195" w:rsidRPr="00AA120E">
        <w:rPr>
          <w:color w:val="000000" w:themeColor="text1"/>
          <w:sz w:val="28"/>
          <w:szCs w:val="28"/>
        </w:rPr>
        <w:t xml:space="preserve"> сельского поселения </w:t>
      </w:r>
      <w:r w:rsidRPr="00AA120E">
        <w:rPr>
          <w:color w:val="000000" w:themeColor="text1"/>
          <w:sz w:val="28"/>
          <w:szCs w:val="28"/>
        </w:rPr>
        <w:t>Нижнедевицкого муниципального района</w:t>
      </w:r>
      <w:r w:rsidR="002E61BC" w:rsidRPr="00AA120E">
        <w:rPr>
          <w:color w:val="000000" w:themeColor="text1"/>
          <w:sz w:val="28"/>
          <w:szCs w:val="28"/>
        </w:rPr>
        <w:t xml:space="preserve"> Воронежской области</w:t>
      </w:r>
      <w:r w:rsidR="00D1059E" w:rsidRPr="00AA120E">
        <w:rPr>
          <w:color w:val="000000" w:themeColor="text1"/>
          <w:sz w:val="28"/>
          <w:szCs w:val="28"/>
        </w:rPr>
        <w:t>.</w:t>
      </w:r>
    </w:p>
    <w:p w:rsidR="0029710E" w:rsidRPr="00AA120E" w:rsidRDefault="00DD6C51" w:rsidP="00AA120E">
      <w:pPr>
        <w:ind w:firstLine="709"/>
        <w:jc w:val="both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</w:rPr>
        <w:t>2</w:t>
      </w:r>
      <w:r w:rsidR="006C5195" w:rsidRPr="00AA120E">
        <w:rPr>
          <w:color w:val="000000" w:themeColor="text1"/>
          <w:sz w:val="28"/>
        </w:rPr>
        <w:t>.</w:t>
      </w:r>
      <w:r w:rsidRPr="00AA120E">
        <w:rPr>
          <w:color w:val="000000" w:themeColor="text1"/>
          <w:sz w:val="28"/>
        </w:rPr>
        <w:t xml:space="preserve"> Настоящее решение вступает в силу со дня его официального</w:t>
      </w:r>
      <w:r w:rsidR="00985AE0" w:rsidRPr="00AA120E">
        <w:rPr>
          <w:color w:val="000000" w:themeColor="text1"/>
          <w:sz w:val="28"/>
        </w:rPr>
        <w:t xml:space="preserve"> </w:t>
      </w:r>
      <w:r w:rsidRPr="00AA120E">
        <w:rPr>
          <w:color w:val="000000" w:themeColor="text1"/>
          <w:sz w:val="28"/>
        </w:rPr>
        <w:t>опубликования.</w:t>
      </w:r>
    </w:p>
    <w:p w:rsidR="00926DFB" w:rsidRPr="00AA120E" w:rsidRDefault="00926DFB" w:rsidP="00AA120E">
      <w:pPr>
        <w:ind w:firstLine="709"/>
        <w:jc w:val="both"/>
        <w:rPr>
          <w:color w:val="000000" w:themeColor="text1"/>
          <w:sz w:val="28"/>
          <w:szCs w:val="28"/>
        </w:rPr>
      </w:pPr>
    </w:p>
    <w:p w:rsidR="007439E0" w:rsidRPr="00AA120E" w:rsidRDefault="007439E0" w:rsidP="00AA120E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5"/>
        <w:gridCol w:w="2766"/>
      </w:tblGrid>
      <w:tr w:rsidR="007439E0" w:rsidRPr="00AA120E" w:rsidTr="007439E0">
        <w:tc>
          <w:tcPr>
            <w:tcW w:w="7054" w:type="dxa"/>
          </w:tcPr>
          <w:p w:rsidR="007439E0" w:rsidRPr="00AA120E" w:rsidRDefault="007439E0" w:rsidP="00AA120E">
            <w:pPr>
              <w:pStyle w:val="a3"/>
              <w:rPr>
                <w:b w:val="0"/>
                <w:color w:val="000000" w:themeColor="text1"/>
                <w:sz w:val="28"/>
                <w:szCs w:val="28"/>
              </w:rPr>
            </w:pPr>
            <w:r w:rsidRPr="00AA120E">
              <w:rPr>
                <w:b w:val="0"/>
                <w:color w:val="000000" w:themeColor="text1"/>
                <w:sz w:val="28"/>
                <w:szCs w:val="28"/>
              </w:rPr>
              <w:t xml:space="preserve">Глава </w:t>
            </w:r>
          </w:p>
          <w:p w:rsidR="007439E0" w:rsidRPr="00AA120E" w:rsidRDefault="007439E0" w:rsidP="00AA120E">
            <w:pPr>
              <w:pStyle w:val="a3"/>
              <w:rPr>
                <w:b w:val="0"/>
                <w:color w:val="000000" w:themeColor="text1"/>
                <w:sz w:val="28"/>
                <w:szCs w:val="28"/>
              </w:rPr>
            </w:pPr>
            <w:r w:rsidRPr="00AA120E">
              <w:rPr>
                <w:b w:val="0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800" w:type="dxa"/>
          </w:tcPr>
          <w:p w:rsidR="007439E0" w:rsidRPr="00AA120E" w:rsidRDefault="007439E0" w:rsidP="00AA120E">
            <w:pPr>
              <w:pStyle w:val="a3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7439E0" w:rsidRPr="00AA120E" w:rsidRDefault="007439E0" w:rsidP="00AA120E">
            <w:pPr>
              <w:pStyle w:val="a3"/>
              <w:rPr>
                <w:b w:val="0"/>
                <w:color w:val="000000" w:themeColor="text1"/>
                <w:sz w:val="28"/>
                <w:szCs w:val="28"/>
              </w:rPr>
            </w:pPr>
            <w:r w:rsidRPr="00AA120E">
              <w:rPr>
                <w:b w:val="0"/>
                <w:color w:val="000000" w:themeColor="text1"/>
                <w:sz w:val="28"/>
                <w:szCs w:val="28"/>
              </w:rPr>
              <w:t>Н.В.Медведева</w:t>
            </w:r>
          </w:p>
        </w:tc>
      </w:tr>
    </w:tbl>
    <w:p w:rsidR="003B46A3" w:rsidRPr="00AA120E" w:rsidRDefault="003B46A3" w:rsidP="00AA120E">
      <w:pPr>
        <w:pStyle w:val="a3"/>
        <w:ind w:firstLine="709"/>
        <w:rPr>
          <w:b w:val="0"/>
          <w:color w:val="000000" w:themeColor="text1"/>
          <w:sz w:val="28"/>
        </w:rPr>
      </w:pPr>
    </w:p>
    <w:p w:rsidR="003B31E2" w:rsidRPr="00AA120E" w:rsidRDefault="003B31E2" w:rsidP="00AA120E">
      <w:pPr>
        <w:ind w:firstLine="709"/>
        <w:jc w:val="both"/>
        <w:rPr>
          <w:color w:val="000000" w:themeColor="text1"/>
          <w:sz w:val="24"/>
          <w:szCs w:val="24"/>
        </w:rPr>
      </w:pPr>
      <w:r w:rsidRPr="00AA120E">
        <w:rPr>
          <w:b/>
          <w:color w:val="000000" w:themeColor="text1"/>
          <w:szCs w:val="24"/>
        </w:rPr>
        <w:br w:type="page"/>
      </w:r>
    </w:p>
    <w:p w:rsidR="008D2A40" w:rsidRPr="00AA120E" w:rsidRDefault="008D2A40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lastRenderedPageBreak/>
        <w:t>УТВЕРЖДЕНО</w:t>
      </w:r>
    </w:p>
    <w:p w:rsidR="008D2A40" w:rsidRPr="00AA120E" w:rsidRDefault="008D2A40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>решением Совета народных депутатов</w:t>
      </w:r>
    </w:p>
    <w:p w:rsidR="00342AF1" w:rsidRPr="00AA120E" w:rsidRDefault="003B31E2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>Синелипяговского</w:t>
      </w:r>
      <w:r w:rsidR="00342AF1" w:rsidRPr="00AA120E">
        <w:rPr>
          <w:b w:val="0"/>
          <w:color w:val="000000" w:themeColor="text1"/>
          <w:szCs w:val="24"/>
        </w:rPr>
        <w:t xml:space="preserve"> сельского поселения</w:t>
      </w:r>
    </w:p>
    <w:p w:rsidR="008D2A40" w:rsidRPr="00AA120E" w:rsidRDefault="00D9278B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 xml:space="preserve">Нижнедевицкого муниципального района </w:t>
      </w:r>
      <w:r w:rsidR="008D2A40" w:rsidRPr="00AA120E">
        <w:rPr>
          <w:b w:val="0"/>
          <w:color w:val="000000" w:themeColor="text1"/>
          <w:szCs w:val="24"/>
        </w:rPr>
        <w:t xml:space="preserve">от </w:t>
      </w:r>
      <w:r w:rsidR="00505DC6">
        <w:rPr>
          <w:b w:val="0"/>
          <w:color w:val="000000" w:themeColor="text1"/>
          <w:szCs w:val="24"/>
        </w:rPr>
        <w:t>28</w:t>
      </w:r>
      <w:r w:rsidR="002F249C" w:rsidRPr="00AA120E">
        <w:rPr>
          <w:b w:val="0"/>
          <w:color w:val="000000" w:themeColor="text1"/>
          <w:szCs w:val="24"/>
        </w:rPr>
        <w:t>.09</w:t>
      </w:r>
      <w:r w:rsidR="00615327" w:rsidRPr="00AA120E">
        <w:rPr>
          <w:b w:val="0"/>
          <w:color w:val="000000" w:themeColor="text1"/>
          <w:szCs w:val="24"/>
        </w:rPr>
        <w:t>.</w:t>
      </w:r>
      <w:r w:rsidR="002F249C" w:rsidRPr="00AA120E">
        <w:rPr>
          <w:b w:val="0"/>
          <w:color w:val="000000" w:themeColor="text1"/>
          <w:szCs w:val="24"/>
        </w:rPr>
        <w:t>2021 № 126</w:t>
      </w:r>
    </w:p>
    <w:p w:rsidR="00D9278B" w:rsidRPr="00AA120E" w:rsidRDefault="00D9278B" w:rsidP="00AA120E">
      <w:pPr>
        <w:pStyle w:val="a3"/>
        <w:ind w:firstLine="709"/>
        <w:rPr>
          <w:b w:val="0"/>
          <w:color w:val="000000" w:themeColor="text1"/>
          <w:szCs w:val="24"/>
        </w:rPr>
      </w:pPr>
    </w:p>
    <w:p w:rsidR="00D1059E" w:rsidRPr="00AA120E" w:rsidRDefault="00D1059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D1059E" w:rsidRPr="00AA120E" w:rsidRDefault="008D2A40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Положение</w:t>
      </w:r>
    </w:p>
    <w:p w:rsidR="00D9278B" w:rsidRPr="00AA120E" w:rsidRDefault="006D2E08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о </w:t>
      </w:r>
      <w:r w:rsidRPr="00AA120E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муниципальном контроле в сфере благоустройства</w:t>
      </w:r>
      <w:r w:rsidR="003B31E2" w:rsidRPr="00AA120E">
        <w:rPr>
          <w:b w:val="0"/>
          <w:color w:val="000000" w:themeColor="text1"/>
          <w:sz w:val="28"/>
          <w:szCs w:val="28"/>
        </w:rPr>
        <w:t xml:space="preserve"> на территории Синелипяговского</w:t>
      </w:r>
      <w:r w:rsidR="006C5195" w:rsidRPr="00AA120E">
        <w:rPr>
          <w:b w:val="0"/>
          <w:color w:val="000000" w:themeColor="text1"/>
          <w:sz w:val="28"/>
          <w:szCs w:val="28"/>
        </w:rPr>
        <w:t xml:space="preserve"> сельского поселения </w:t>
      </w:r>
      <w:r w:rsidR="00D1059E" w:rsidRPr="00AA120E">
        <w:rPr>
          <w:b w:val="0"/>
          <w:color w:val="000000" w:themeColor="text1"/>
          <w:sz w:val="28"/>
          <w:szCs w:val="28"/>
        </w:rPr>
        <w:t>Нижнедевицкого муниципального района</w:t>
      </w:r>
      <w:r w:rsidR="002E61BC" w:rsidRPr="00AA120E">
        <w:rPr>
          <w:b w:val="0"/>
          <w:color w:val="000000" w:themeColor="text1"/>
          <w:sz w:val="28"/>
          <w:szCs w:val="28"/>
        </w:rPr>
        <w:t xml:space="preserve"> Воронежской области</w:t>
      </w:r>
    </w:p>
    <w:p w:rsidR="00D1059E" w:rsidRPr="00AA120E" w:rsidRDefault="00D1059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Общие положения</w:t>
      </w:r>
      <w:r w:rsidR="000A630F" w:rsidRPr="00AA120E">
        <w:rPr>
          <w:color w:val="000000" w:themeColor="text1"/>
          <w:sz w:val="28"/>
          <w:szCs w:val="28"/>
        </w:rPr>
        <w:t>.</w:t>
      </w:r>
    </w:p>
    <w:p w:rsidR="000A630F" w:rsidRPr="00AA120E" w:rsidRDefault="000A630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1. Настоящее Положение </w:t>
      </w:r>
      <w:r w:rsidR="006D2E08" w:rsidRPr="00AA120E">
        <w:rPr>
          <w:b w:val="0"/>
          <w:color w:val="000000" w:themeColor="text1"/>
          <w:sz w:val="28"/>
          <w:szCs w:val="28"/>
        </w:rPr>
        <w:t xml:space="preserve">о </w:t>
      </w:r>
      <w:r w:rsidR="006D2E08" w:rsidRPr="00AA120E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муниципальном контроле в сфере благоустройства</w:t>
      </w:r>
      <w:r w:rsidR="006C519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(далее – положение о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контроле) устанавливает порядок организации и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осуществления муниципального контроля </w:t>
      </w:r>
      <w:r w:rsidR="006D2E08" w:rsidRPr="00AA120E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в сфере благоустройства</w:t>
      </w:r>
      <w:r w:rsidR="006D2E0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на территории </w:t>
      </w:r>
      <w:r w:rsidR="003B31E2" w:rsidRPr="00AA120E">
        <w:rPr>
          <w:b w:val="0"/>
          <w:color w:val="000000" w:themeColor="text1"/>
          <w:sz w:val="28"/>
          <w:szCs w:val="28"/>
        </w:rPr>
        <w:t xml:space="preserve">Синелипяговского </w:t>
      </w:r>
      <w:r w:rsidR="006D2E08" w:rsidRPr="00AA120E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DC7D6F" w:rsidRPr="00AA120E">
        <w:rPr>
          <w:b w:val="0"/>
          <w:color w:val="000000" w:themeColor="text1"/>
          <w:sz w:val="28"/>
          <w:szCs w:val="28"/>
        </w:rPr>
        <w:t>Нижнедевицкого муниципального района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(далее – муниципальный контроль).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2.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Муниципальный контроль осуществляется в целях обеспечения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соблюдения обязательных требований </w:t>
      </w:r>
      <w:r w:rsidR="0045789E" w:rsidRPr="00AA120E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в сфере благоустройства</w:t>
      </w:r>
      <w:r w:rsidR="0045789E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гражданами (далее -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 мер по пресечению выявленных нарушений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требований, устранению их последствий и (или)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таких нарушений.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3. Муниципальный контроль осуществляется</w:t>
      </w:r>
      <w:r w:rsidR="00134335" w:rsidRPr="00AA120E">
        <w:rPr>
          <w:b w:val="0"/>
          <w:color w:val="000000" w:themeColor="text1"/>
          <w:sz w:val="28"/>
          <w:szCs w:val="28"/>
        </w:rPr>
        <w:t xml:space="preserve"> администраци</w:t>
      </w:r>
      <w:r w:rsidR="0003183B" w:rsidRPr="00AA120E">
        <w:rPr>
          <w:b w:val="0"/>
          <w:color w:val="000000" w:themeColor="text1"/>
          <w:sz w:val="28"/>
          <w:szCs w:val="28"/>
        </w:rPr>
        <w:t>ей</w:t>
      </w:r>
      <w:r w:rsidR="00134335" w:rsidRPr="00AA120E">
        <w:rPr>
          <w:b w:val="0"/>
          <w:color w:val="000000" w:themeColor="text1"/>
          <w:sz w:val="28"/>
          <w:szCs w:val="28"/>
        </w:rPr>
        <w:t xml:space="preserve"> </w:t>
      </w:r>
      <w:r w:rsidR="003B31E2" w:rsidRPr="00AA120E">
        <w:rPr>
          <w:b w:val="0"/>
          <w:color w:val="000000" w:themeColor="text1"/>
          <w:sz w:val="28"/>
          <w:szCs w:val="28"/>
        </w:rPr>
        <w:t>Синелипяговского</w:t>
      </w:r>
      <w:r w:rsidR="006C5195" w:rsidRPr="00AA120E">
        <w:rPr>
          <w:b w:val="0"/>
          <w:color w:val="000000" w:themeColor="text1"/>
          <w:sz w:val="28"/>
          <w:szCs w:val="28"/>
        </w:rPr>
        <w:t xml:space="preserve"> сельского поселения </w:t>
      </w:r>
      <w:r w:rsidR="00134335" w:rsidRPr="00AA120E">
        <w:rPr>
          <w:b w:val="0"/>
          <w:color w:val="000000" w:themeColor="text1"/>
          <w:sz w:val="28"/>
          <w:szCs w:val="28"/>
        </w:rPr>
        <w:t xml:space="preserve">Нижнедевицкого муниципального района </w:t>
      </w:r>
      <w:r w:rsidRPr="00AA120E">
        <w:rPr>
          <w:b w:val="0"/>
          <w:color w:val="000000" w:themeColor="text1"/>
          <w:sz w:val="28"/>
          <w:szCs w:val="28"/>
        </w:rPr>
        <w:t>(далее – контрольный (надзорный) орган).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Должностным лиц</w:t>
      </w:r>
      <w:r w:rsidR="00DA6EF8" w:rsidRPr="00AA120E">
        <w:rPr>
          <w:b w:val="0"/>
          <w:color w:val="000000" w:themeColor="text1"/>
          <w:sz w:val="28"/>
          <w:szCs w:val="28"/>
        </w:rPr>
        <w:t>о</w:t>
      </w:r>
      <w:r w:rsidRPr="00AA120E">
        <w:rPr>
          <w:b w:val="0"/>
          <w:color w:val="000000" w:themeColor="text1"/>
          <w:sz w:val="28"/>
          <w:szCs w:val="28"/>
        </w:rPr>
        <w:t>м, уполномоченным на осуществление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муниципального контроля</w:t>
      </w:r>
      <w:r w:rsidR="00DA6EF8" w:rsidRPr="00AA120E">
        <w:rPr>
          <w:b w:val="0"/>
          <w:color w:val="000000" w:themeColor="text1"/>
          <w:sz w:val="28"/>
          <w:szCs w:val="28"/>
        </w:rPr>
        <w:t>,</w:t>
      </w:r>
      <w:r w:rsidRPr="00AA120E">
        <w:rPr>
          <w:b w:val="0"/>
          <w:color w:val="000000" w:themeColor="text1"/>
          <w:sz w:val="28"/>
          <w:szCs w:val="28"/>
        </w:rPr>
        <w:t xml:space="preserve"> явля</w:t>
      </w:r>
      <w:r w:rsidR="00DA6EF8" w:rsidRPr="00AA120E">
        <w:rPr>
          <w:b w:val="0"/>
          <w:color w:val="000000" w:themeColor="text1"/>
          <w:sz w:val="28"/>
          <w:szCs w:val="28"/>
        </w:rPr>
        <w:t>е</w:t>
      </w:r>
      <w:r w:rsidRPr="00AA120E">
        <w:rPr>
          <w:b w:val="0"/>
          <w:color w:val="000000" w:themeColor="text1"/>
          <w:sz w:val="28"/>
          <w:szCs w:val="28"/>
        </w:rPr>
        <w:t>тся</w:t>
      </w:r>
      <w:r w:rsidR="00DA6EF8" w:rsidRPr="00AA120E">
        <w:rPr>
          <w:b w:val="0"/>
          <w:color w:val="000000" w:themeColor="text1"/>
          <w:sz w:val="28"/>
          <w:szCs w:val="28"/>
        </w:rPr>
        <w:t xml:space="preserve"> </w:t>
      </w:r>
      <w:r w:rsidR="004122F4" w:rsidRPr="00AA120E">
        <w:rPr>
          <w:b w:val="0"/>
          <w:color w:val="000000" w:themeColor="text1"/>
          <w:sz w:val="28"/>
          <w:szCs w:val="28"/>
        </w:rPr>
        <w:t xml:space="preserve">ведущий специалист </w:t>
      </w:r>
      <w:r w:rsidR="0003183B" w:rsidRPr="00AA120E">
        <w:rPr>
          <w:b w:val="0"/>
          <w:color w:val="000000" w:themeColor="text1"/>
          <w:sz w:val="28"/>
          <w:szCs w:val="28"/>
        </w:rPr>
        <w:t xml:space="preserve">администрации </w:t>
      </w:r>
      <w:r w:rsidR="003B31E2" w:rsidRPr="00AA120E">
        <w:rPr>
          <w:b w:val="0"/>
          <w:color w:val="000000" w:themeColor="text1"/>
          <w:sz w:val="28"/>
          <w:szCs w:val="28"/>
        </w:rPr>
        <w:t>Синелипяговского</w:t>
      </w:r>
      <w:r w:rsidR="006C5195" w:rsidRPr="00AA120E">
        <w:rPr>
          <w:b w:val="0"/>
          <w:color w:val="000000" w:themeColor="text1"/>
          <w:sz w:val="28"/>
          <w:szCs w:val="28"/>
        </w:rPr>
        <w:t xml:space="preserve"> сельского поселения </w:t>
      </w:r>
      <w:r w:rsidR="0003183B" w:rsidRPr="00AA120E">
        <w:rPr>
          <w:b w:val="0"/>
          <w:color w:val="000000" w:themeColor="text1"/>
          <w:sz w:val="28"/>
          <w:szCs w:val="28"/>
        </w:rPr>
        <w:t>Нижнедевицкого муниципального района</w:t>
      </w:r>
      <w:r w:rsidR="006C5195" w:rsidRPr="00AA120E">
        <w:rPr>
          <w:b w:val="0"/>
          <w:color w:val="000000" w:themeColor="text1"/>
          <w:sz w:val="28"/>
          <w:szCs w:val="28"/>
        </w:rPr>
        <w:t>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Должностным лиц</w:t>
      </w:r>
      <w:r w:rsidR="0013066E" w:rsidRPr="00AA120E">
        <w:rPr>
          <w:b w:val="0"/>
          <w:color w:val="000000" w:themeColor="text1"/>
          <w:sz w:val="28"/>
          <w:szCs w:val="28"/>
        </w:rPr>
        <w:t>о</w:t>
      </w:r>
      <w:r w:rsidRPr="00AA120E">
        <w:rPr>
          <w:b w:val="0"/>
          <w:color w:val="000000" w:themeColor="text1"/>
          <w:sz w:val="28"/>
          <w:szCs w:val="28"/>
        </w:rPr>
        <w:t>м контрольного (надзорного) органа,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уполномоченным на принятие решений о проведении контрольных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(надзорных) мероприятий, явля</w:t>
      </w:r>
      <w:r w:rsidR="0013066E" w:rsidRPr="00AA120E">
        <w:rPr>
          <w:b w:val="0"/>
          <w:color w:val="000000" w:themeColor="text1"/>
          <w:sz w:val="28"/>
          <w:szCs w:val="28"/>
        </w:rPr>
        <w:t>е</w:t>
      </w:r>
      <w:r w:rsidRPr="00AA120E">
        <w:rPr>
          <w:b w:val="0"/>
          <w:color w:val="000000" w:themeColor="text1"/>
          <w:sz w:val="28"/>
          <w:szCs w:val="28"/>
        </w:rPr>
        <w:t>тся</w:t>
      </w:r>
      <w:r w:rsidR="0013066E" w:rsidRPr="00AA120E">
        <w:rPr>
          <w:b w:val="0"/>
          <w:color w:val="000000" w:themeColor="text1"/>
          <w:sz w:val="28"/>
          <w:szCs w:val="28"/>
        </w:rPr>
        <w:t xml:space="preserve"> глава </w:t>
      </w:r>
      <w:r w:rsidR="00B9735E" w:rsidRPr="00AA120E">
        <w:rPr>
          <w:b w:val="0"/>
          <w:color w:val="000000" w:themeColor="text1"/>
          <w:sz w:val="28"/>
          <w:szCs w:val="28"/>
        </w:rPr>
        <w:t xml:space="preserve">администрации </w:t>
      </w:r>
      <w:r w:rsidR="003B31E2" w:rsidRPr="00AA120E">
        <w:rPr>
          <w:b w:val="0"/>
          <w:color w:val="000000" w:themeColor="text1"/>
          <w:sz w:val="28"/>
          <w:szCs w:val="28"/>
        </w:rPr>
        <w:t>Синелипяговского</w:t>
      </w:r>
      <w:r w:rsidR="006C5195" w:rsidRPr="00AA120E">
        <w:rPr>
          <w:b w:val="0"/>
          <w:color w:val="000000" w:themeColor="text1"/>
          <w:sz w:val="28"/>
          <w:szCs w:val="28"/>
        </w:rPr>
        <w:t xml:space="preserve"> сельского поселения </w:t>
      </w:r>
      <w:r w:rsidR="0013066E" w:rsidRPr="00AA120E">
        <w:rPr>
          <w:b w:val="0"/>
          <w:color w:val="000000" w:themeColor="text1"/>
          <w:sz w:val="28"/>
          <w:szCs w:val="28"/>
        </w:rPr>
        <w:t>Нижнедевицкого муниципального района.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4.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К отношениям, связанным с осуществлением муниципального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Федерального закона от 06.10.2003 №131-ФЗ «Об общих принципах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организации местного самоуправления в Российской Федерации».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5. Предметом муниципального контроля является:</w:t>
      </w:r>
    </w:p>
    <w:p w:rsidR="002959D0" w:rsidRPr="00AA120E" w:rsidRDefault="008D2A40" w:rsidP="00AA12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A120E">
        <w:rPr>
          <w:color w:val="000000" w:themeColor="text1"/>
          <w:sz w:val="28"/>
          <w:szCs w:val="28"/>
        </w:rPr>
        <w:t>-</w:t>
      </w:r>
      <w:r w:rsidR="007664D2" w:rsidRPr="00AA120E">
        <w:rPr>
          <w:color w:val="000000" w:themeColor="text1"/>
          <w:sz w:val="28"/>
          <w:szCs w:val="28"/>
        </w:rPr>
        <w:t xml:space="preserve"> </w:t>
      </w:r>
      <w:r w:rsidR="002959D0" w:rsidRPr="00AA120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соблюдение правил благоустройства территории </w:t>
      </w:r>
      <w:r w:rsidR="003B31E2" w:rsidRPr="00AA120E">
        <w:rPr>
          <w:color w:val="000000" w:themeColor="text1"/>
          <w:sz w:val="28"/>
          <w:szCs w:val="28"/>
        </w:rPr>
        <w:t>Синелипяговского</w:t>
      </w:r>
      <w:r w:rsidR="00C71508" w:rsidRPr="00AA120E">
        <w:rPr>
          <w:color w:val="000000" w:themeColor="text1"/>
          <w:sz w:val="28"/>
          <w:szCs w:val="28"/>
        </w:rPr>
        <w:t xml:space="preserve"> сельского</w:t>
      </w:r>
      <w:r w:rsidR="00C71508" w:rsidRPr="00AA120E">
        <w:rPr>
          <w:b/>
          <w:color w:val="000000" w:themeColor="text1"/>
          <w:sz w:val="28"/>
          <w:szCs w:val="28"/>
        </w:rPr>
        <w:t xml:space="preserve"> </w:t>
      </w:r>
      <w:r w:rsidR="002959D0" w:rsidRPr="00AA120E">
        <w:rPr>
          <w:rFonts w:eastAsiaTheme="minorHAnsi"/>
          <w:color w:val="000000" w:themeColor="text1"/>
          <w:sz w:val="28"/>
          <w:szCs w:val="28"/>
          <w:lang w:eastAsia="en-US"/>
        </w:rPr>
        <w:t>поселения</w:t>
      </w:r>
      <w:r w:rsidR="00C71508" w:rsidRPr="00AA120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2959D0" w:rsidRPr="00AA12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43824" w:rsidRPr="00AA120E" w:rsidRDefault="0054382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="00F1637A" w:rsidRPr="00AA120E">
        <w:rPr>
          <w:b w:val="0"/>
          <w:color w:val="000000" w:themeColor="text1"/>
          <w:sz w:val="28"/>
          <w:szCs w:val="28"/>
        </w:rPr>
        <w:t>соблюдени</w:t>
      </w:r>
      <w:r w:rsidR="002618EE" w:rsidRPr="00AA120E">
        <w:rPr>
          <w:b w:val="0"/>
          <w:color w:val="000000" w:themeColor="text1"/>
          <w:sz w:val="28"/>
          <w:szCs w:val="28"/>
        </w:rPr>
        <w:t>е</w:t>
      </w:r>
      <w:r w:rsidR="00F1637A" w:rsidRPr="00AA120E">
        <w:rPr>
          <w:b w:val="0"/>
          <w:color w:val="000000" w:themeColor="text1"/>
          <w:sz w:val="28"/>
          <w:szCs w:val="28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 исполнение решений, принимаемых по результатам контрольных</w:t>
      </w:r>
      <w:r w:rsidR="007A61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мероприятий.</w:t>
      </w:r>
    </w:p>
    <w:p w:rsidR="000A630F" w:rsidRPr="00AA120E" w:rsidRDefault="000A630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Объекты муниципального контроля</w:t>
      </w:r>
      <w:r w:rsidR="000A630F" w:rsidRPr="00AA120E">
        <w:rPr>
          <w:color w:val="000000" w:themeColor="text1"/>
          <w:sz w:val="28"/>
          <w:szCs w:val="28"/>
        </w:rPr>
        <w:t>.</w:t>
      </w:r>
    </w:p>
    <w:p w:rsidR="000A630F" w:rsidRPr="00AA120E" w:rsidRDefault="000A630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6. Объектами муниципального контроля являются:</w:t>
      </w:r>
    </w:p>
    <w:p w:rsidR="00134FD4" w:rsidRPr="00AA120E" w:rsidRDefault="00134FD4" w:rsidP="00AA120E">
      <w:pPr>
        <w:ind w:firstLine="709"/>
        <w:jc w:val="both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-</w:t>
      </w:r>
      <w:r w:rsidR="007664D2" w:rsidRPr="00AA120E">
        <w:rPr>
          <w:color w:val="000000" w:themeColor="text1"/>
          <w:sz w:val="28"/>
          <w:szCs w:val="28"/>
        </w:rPr>
        <w:t xml:space="preserve"> </w:t>
      </w:r>
      <w:r w:rsidRPr="00AA120E">
        <w:rPr>
          <w:color w:val="000000" w:themeColor="text1"/>
          <w:sz w:val="28"/>
          <w:szCs w:val="28"/>
        </w:rPr>
        <w:t xml:space="preserve">деятельность, действия (бездействие) контролируемых лиц, связанные с соблюдением правил благоустройства территории </w:t>
      </w:r>
      <w:r w:rsidR="003B31E2" w:rsidRPr="00AA120E">
        <w:rPr>
          <w:color w:val="000000" w:themeColor="text1"/>
          <w:sz w:val="28"/>
          <w:szCs w:val="28"/>
        </w:rPr>
        <w:t>Синелипяговского</w:t>
      </w:r>
      <w:r w:rsidRPr="00AA120E">
        <w:rPr>
          <w:color w:val="000000" w:themeColor="text1"/>
          <w:sz w:val="28"/>
          <w:szCs w:val="28"/>
        </w:rPr>
        <w:t xml:space="preserve"> сельского </w:t>
      </w:r>
      <w:r w:rsidRPr="00AA120E">
        <w:rPr>
          <w:rFonts w:eastAsiaTheme="minorHAnsi"/>
          <w:color w:val="000000" w:themeColor="text1"/>
          <w:sz w:val="28"/>
          <w:szCs w:val="28"/>
          <w:lang w:eastAsia="en-US"/>
        </w:rPr>
        <w:t>поселения</w:t>
      </w:r>
      <w:r w:rsidR="00253047" w:rsidRPr="00AA120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53047" w:rsidRPr="00AA120E">
        <w:rPr>
          <w:color w:val="000000" w:themeColor="text1"/>
          <w:sz w:val="28"/>
          <w:szCs w:val="28"/>
        </w:rPr>
        <w:t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AA120E">
        <w:rPr>
          <w:color w:val="000000" w:themeColor="text1"/>
          <w:sz w:val="28"/>
          <w:szCs w:val="28"/>
        </w:rPr>
        <w:t xml:space="preserve">; </w:t>
      </w:r>
    </w:p>
    <w:p w:rsidR="00134FD4" w:rsidRPr="00AA120E" w:rsidRDefault="00134FD4" w:rsidP="00AA120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A120E">
        <w:rPr>
          <w:color w:val="000000" w:themeColor="text1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</w:t>
      </w:r>
      <w:r w:rsidR="00253047" w:rsidRPr="00AA120E">
        <w:rPr>
          <w:color w:val="000000" w:themeColor="text1"/>
          <w:sz w:val="28"/>
          <w:szCs w:val="28"/>
        </w:rPr>
        <w:t>, индивидуальные предприниматели</w:t>
      </w:r>
      <w:r w:rsidRPr="00AA120E">
        <w:rPr>
          <w:color w:val="000000" w:themeColor="text1"/>
          <w:sz w:val="28"/>
          <w:szCs w:val="28"/>
        </w:rPr>
        <w:t xml:space="preserve">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0058CE" w:rsidRPr="00AA120E" w:rsidRDefault="000058C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 xml:space="preserve">Управление рисками причинения вреда (ущерба) </w:t>
      </w:r>
      <w:proofErr w:type="gramStart"/>
      <w:r w:rsidRPr="00AA120E">
        <w:rPr>
          <w:color w:val="000000" w:themeColor="text1"/>
          <w:sz w:val="28"/>
          <w:szCs w:val="28"/>
        </w:rPr>
        <w:t>охраняемым</w:t>
      </w:r>
      <w:proofErr w:type="gramEnd"/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законом ценностям при осуществлении муниципального контроля</w:t>
      </w:r>
      <w:r w:rsidR="000058CE" w:rsidRPr="00AA120E">
        <w:rPr>
          <w:color w:val="000000" w:themeColor="text1"/>
          <w:sz w:val="28"/>
          <w:szCs w:val="28"/>
        </w:rPr>
        <w:t>.</w:t>
      </w:r>
    </w:p>
    <w:p w:rsidR="000058CE" w:rsidRPr="00AA120E" w:rsidRDefault="000058C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7. При осуществлении муниципального контроля не применяется</w:t>
      </w:r>
      <w:r w:rsidR="0004662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система оценки и управления рисками. </w:t>
      </w:r>
    </w:p>
    <w:p w:rsidR="008D2A40" w:rsidRPr="00AA120E" w:rsidRDefault="00EA25E9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8</w:t>
      </w:r>
      <w:r w:rsidR="008D2A40" w:rsidRPr="00AA120E">
        <w:rPr>
          <w:b w:val="0"/>
          <w:color w:val="000000" w:themeColor="text1"/>
          <w:sz w:val="28"/>
          <w:szCs w:val="28"/>
        </w:rPr>
        <w:t>. Контрольный (надзорный) орган осуществляет муниципальный</w:t>
      </w:r>
      <w:r w:rsidR="00046623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 посредством проведения: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а) профилактических мероприятий;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б) контрольных (надзорных) мероприятий, проводимых с</w:t>
      </w:r>
      <w:r w:rsidR="0004662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взаимодействием с контролируемым лицом и без взаимодействия с</w:t>
      </w:r>
      <w:r w:rsidR="0004662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контролируемым лицом.</w:t>
      </w:r>
    </w:p>
    <w:p w:rsidR="00EA25E9" w:rsidRPr="00AA120E" w:rsidRDefault="00EA25E9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EA25E9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Профилактика рисков причинения вреда (ущерба)</w:t>
      </w:r>
    </w:p>
    <w:p w:rsidR="008D2A40" w:rsidRPr="00AA120E" w:rsidRDefault="00EA25E9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</w:t>
      </w:r>
      <w:r w:rsidR="008D2A40" w:rsidRPr="00AA120E">
        <w:rPr>
          <w:color w:val="000000" w:themeColor="text1"/>
          <w:sz w:val="28"/>
          <w:szCs w:val="28"/>
        </w:rPr>
        <w:t>храняемым</w:t>
      </w:r>
      <w:r w:rsidRPr="00AA120E">
        <w:rPr>
          <w:color w:val="000000" w:themeColor="text1"/>
          <w:sz w:val="28"/>
          <w:szCs w:val="28"/>
        </w:rPr>
        <w:t xml:space="preserve"> </w:t>
      </w:r>
      <w:r w:rsidR="008D2A40" w:rsidRPr="00AA120E">
        <w:rPr>
          <w:color w:val="000000" w:themeColor="text1"/>
          <w:sz w:val="28"/>
          <w:szCs w:val="28"/>
        </w:rPr>
        <w:t>законом ценностям</w:t>
      </w:r>
      <w:r w:rsidRPr="00AA120E">
        <w:rPr>
          <w:color w:val="000000" w:themeColor="text1"/>
          <w:sz w:val="28"/>
          <w:szCs w:val="28"/>
        </w:rPr>
        <w:t>.</w:t>
      </w:r>
    </w:p>
    <w:p w:rsidR="00EA25E9" w:rsidRPr="00AA120E" w:rsidRDefault="00EA25E9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8D2A40" w:rsidRPr="00AA120E" w:rsidRDefault="003113D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9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Профилактические мероприятия осуществляются контрольным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причин и факторов, способных привести к нарушениям обязательных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lastRenderedPageBreak/>
        <w:t>требований и (или) причинению вреда (ущерба) охраняемым законом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способах их соблюдения.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осуществлении муниципального контроля проведение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профилактических мероприятий, направленных на снижение риска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причинения вреда (ущерба), является приоритетным по отношению к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проведению контрольных (надзорных) мероприятий.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3113D8" w:rsidRPr="00AA120E">
        <w:rPr>
          <w:b w:val="0"/>
          <w:color w:val="000000" w:themeColor="text1"/>
          <w:sz w:val="28"/>
          <w:szCs w:val="28"/>
        </w:rPr>
        <w:t>0</w:t>
      </w:r>
      <w:r w:rsidRPr="00AA120E">
        <w:rPr>
          <w:b w:val="0"/>
          <w:color w:val="000000" w:themeColor="text1"/>
          <w:sz w:val="28"/>
          <w:szCs w:val="28"/>
        </w:rPr>
        <w:t>. Программа профилактики рисков причинения вреда (ущерба)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охраняемым законом ценностям (далее - программа профилактики рисков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причинения вреда) ежегодно утверждается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со статьей 44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Утвержденная программа профилактики рисков причинения вреда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(ущерба) размещается на официальном сайте контрольного (надзорного)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органа в сети «Интернет».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Профилактические мероприятия, предусмотренные программой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профилактики рисков причинения вреда, обязательны для проведения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контрольным (надзорным) органом. Контрольный (надзорный) орган может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проводить профилактические мероприятия, не предусмотренные программой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профилактики рисков причинения вреда (ущерба).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3113D8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 если при проведении профилактических мероприятий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 этом руководителю (заместителю руководителя) контрольного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либо иному должностному лицу контрольного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контрольных (надзорных) мероприятий, для принятия решения об их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проведении.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3113D8" w:rsidRPr="00AA120E">
        <w:rPr>
          <w:b w:val="0"/>
          <w:color w:val="000000" w:themeColor="text1"/>
          <w:sz w:val="28"/>
          <w:szCs w:val="28"/>
        </w:rPr>
        <w:t>2</w:t>
      </w:r>
      <w:r w:rsidRPr="00AA120E">
        <w:rPr>
          <w:b w:val="0"/>
          <w:color w:val="000000" w:themeColor="text1"/>
          <w:sz w:val="28"/>
          <w:szCs w:val="28"/>
        </w:rPr>
        <w:t>. При осуществлении муниципального контроля могут проводиться</w:t>
      </w:r>
      <w:r w:rsidR="00084FD7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следующие виды профилактических мероприятий: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а) информирование;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б) обобщение правоприменительной практики;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в) объявление предостережений;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г) консультирование;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spellStart"/>
      <w:r w:rsidRPr="00AA120E">
        <w:rPr>
          <w:b w:val="0"/>
          <w:color w:val="000000" w:themeColor="text1"/>
          <w:sz w:val="28"/>
          <w:szCs w:val="28"/>
        </w:rPr>
        <w:t>д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>) профилактический визит;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е) меры стимулирования добросовестности;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ж)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самообследование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>.</w:t>
      </w:r>
    </w:p>
    <w:p w:rsidR="0002442E" w:rsidRPr="00AA120E" w:rsidRDefault="0002442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Информирование</w:t>
      </w:r>
      <w:r w:rsidR="0002442E" w:rsidRPr="00AA120E">
        <w:rPr>
          <w:color w:val="000000" w:themeColor="text1"/>
          <w:sz w:val="28"/>
          <w:szCs w:val="28"/>
        </w:rPr>
        <w:t>.</w:t>
      </w:r>
    </w:p>
    <w:p w:rsidR="0002442E" w:rsidRPr="00AA120E" w:rsidRDefault="0002442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B131D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13</w:t>
      </w:r>
      <w:r w:rsidR="008D2A40" w:rsidRPr="00AA120E">
        <w:rPr>
          <w:b w:val="0"/>
          <w:color w:val="000000" w:themeColor="text1"/>
          <w:sz w:val="28"/>
          <w:szCs w:val="28"/>
        </w:rPr>
        <w:t>. Информирование осуществляется посредством размещения</w:t>
      </w:r>
      <w:r w:rsidR="005F5BA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органа в сети «Интернет», в средствах массовой информации, через личные</w:t>
      </w:r>
      <w:r w:rsidR="005F5BA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кабинеты контролируемых лиц в государственных информационных</w:t>
      </w:r>
      <w:r w:rsidR="005F5BA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системах (при их наличии) и в иных формах.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и поддерживается в актуальном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состоянии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информация, предусмотренная</w:t>
      </w:r>
      <w:r w:rsidR="005F5BA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частью 3 статьи 46 Федерального закона «О государственном контроле</w:t>
      </w:r>
      <w:r w:rsidR="005F5BA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Обобщение правоприменительной практики</w:t>
      </w:r>
      <w:r w:rsidR="005F5BA8" w:rsidRPr="00AA120E">
        <w:rPr>
          <w:color w:val="000000" w:themeColor="text1"/>
          <w:sz w:val="28"/>
          <w:szCs w:val="28"/>
        </w:rPr>
        <w:t>.</w:t>
      </w:r>
    </w:p>
    <w:p w:rsidR="005F5BA8" w:rsidRPr="00AA120E" w:rsidRDefault="005F5BA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D86662" w:rsidRPr="00AA120E">
        <w:rPr>
          <w:b w:val="0"/>
          <w:color w:val="000000" w:themeColor="text1"/>
          <w:sz w:val="28"/>
          <w:szCs w:val="28"/>
        </w:rPr>
        <w:t>4</w:t>
      </w:r>
      <w:r w:rsidRPr="00AA120E">
        <w:rPr>
          <w:b w:val="0"/>
          <w:color w:val="000000" w:themeColor="text1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контрольный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(надзорный) орган обеспечивает подготовку доклада, содержащего</w:t>
      </w:r>
      <w:r w:rsidR="00E32C4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результаты обобщения правоприменительной практики контрольного</w:t>
      </w:r>
      <w:r w:rsidR="00E32C4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Доклад о правоприменительной практике готовится по каждому</w:t>
      </w:r>
      <w:r w:rsidR="00E32C4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осуществляемому виду муниципального контроля с</w:t>
      </w:r>
      <w:r w:rsidR="00F3752D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периодичностью</w:t>
      </w:r>
      <w:r w:rsidR="00CD52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од</w:t>
      </w:r>
      <w:r w:rsidR="00CD5272" w:rsidRPr="00AA120E">
        <w:rPr>
          <w:b w:val="0"/>
          <w:color w:val="000000" w:themeColor="text1"/>
          <w:sz w:val="28"/>
          <w:szCs w:val="28"/>
        </w:rPr>
        <w:t>и</w:t>
      </w:r>
      <w:r w:rsidRPr="00AA120E">
        <w:rPr>
          <w:b w:val="0"/>
          <w:color w:val="000000" w:themeColor="text1"/>
          <w:sz w:val="28"/>
          <w:szCs w:val="28"/>
        </w:rPr>
        <w:t>н раз в</w:t>
      </w:r>
      <w:r w:rsidR="00CD527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год.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 обеспечивает публичное обсуждение</w:t>
      </w:r>
      <w:r w:rsidR="00F3752D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проекта доклада о правоприменительной практике.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Доклад о правоприменительной практике утверждается правовым</w:t>
      </w:r>
      <w:r w:rsidR="00E32C4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официальном сайте в сети «Интернет» в срок не позднее </w:t>
      </w:r>
      <w:r w:rsidR="00CD5272" w:rsidRPr="00AA120E">
        <w:rPr>
          <w:b w:val="0"/>
          <w:color w:val="000000" w:themeColor="text1"/>
          <w:sz w:val="28"/>
          <w:szCs w:val="28"/>
        </w:rPr>
        <w:t>7 рабочих дней</w:t>
      </w:r>
      <w:r w:rsidRPr="00AA120E">
        <w:rPr>
          <w:b w:val="0"/>
          <w:color w:val="000000" w:themeColor="text1"/>
          <w:sz w:val="28"/>
          <w:szCs w:val="28"/>
        </w:rPr>
        <w:t>.</w:t>
      </w:r>
    </w:p>
    <w:p w:rsidR="00E32C4F" w:rsidRPr="00AA120E" w:rsidRDefault="00E32C4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Объявление предостережения</w:t>
      </w:r>
      <w:r w:rsidR="00E32C4F" w:rsidRPr="00AA120E">
        <w:rPr>
          <w:color w:val="000000" w:themeColor="text1"/>
          <w:sz w:val="28"/>
          <w:szCs w:val="28"/>
        </w:rPr>
        <w:t>.</w:t>
      </w:r>
    </w:p>
    <w:p w:rsidR="00E32C4F" w:rsidRPr="00AA120E" w:rsidRDefault="00E32C4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D8666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15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Предостережение о недопустимости нарушения обязательных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 объявляется контролируемому лицу в случае наличия у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обязательных требований или признаках нарушений обязательных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законом ценностям либо создало угрозу причинения вреда (ущерба)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обеспечению соблюдения обязательных требований.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2811F2" w:rsidRPr="00AA120E">
        <w:rPr>
          <w:b w:val="0"/>
          <w:color w:val="000000" w:themeColor="text1"/>
          <w:sz w:val="28"/>
          <w:szCs w:val="28"/>
        </w:rPr>
        <w:t>5</w:t>
      </w:r>
      <w:r w:rsidRPr="00AA120E">
        <w:rPr>
          <w:b w:val="0"/>
          <w:color w:val="000000" w:themeColor="text1"/>
          <w:sz w:val="28"/>
          <w:szCs w:val="28"/>
        </w:rPr>
        <w:t>.</w:t>
      </w:r>
      <w:r w:rsidR="002811F2" w:rsidRPr="00AA120E">
        <w:rPr>
          <w:b w:val="0"/>
          <w:color w:val="000000" w:themeColor="text1"/>
          <w:sz w:val="28"/>
          <w:szCs w:val="28"/>
        </w:rPr>
        <w:t>1.</w:t>
      </w:r>
      <w:r w:rsidRPr="00AA120E">
        <w:rPr>
          <w:b w:val="0"/>
          <w:color w:val="000000" w:themeColor="text1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об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нарушения обязательных требований одновременно с указанным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предостережением контролируемому лицу в целях проведения им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самообследования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самообследование</w:t>
      </w:r>
      <w:proofErr w:type="spellEnd"/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соблюдения обязательных требований.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Контролируемое лицо вправе после получения предостережения о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(надзорный) орган возражение в отношении указанного предостережения в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AA120E" w:rsidRDefault="006E66D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2811F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15.2.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Возражение должно содержать: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наименование контрольного (надзорного) органа, в который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направляется возражение;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2) наименование юридического лица, фамилию, имя и отчество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(последнее - при наличии) индивидуального предпринимателя или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электронной почты (при наличии) и почтовый адрес, по которым должен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дату и номер предостережения;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не согласно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объявленным предостережением;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дату получения предостережения контролируемым лицом;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личную подпись и дату.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случае необходимости в подтверждение своих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доводов</w:t>
      </w:r>
      <w:proofErr w:type="gramEnd"/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либо их заверенные копии.</w:t>
      </w:r>
    </w:p>
    <w:p w:rsidR="008D2A40" w:rsidRPr="00AA120E" w:rsidRDefault="002811F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15.3. </w:t>
      </w:r>
      <w:r w:rsidR="008D2A40" w:rsidRPr="00AA120E">
        <w:rPr>
          <w:b w:val="0"/>
          <w:color w:val="000000" w:themeColor="text1"/>
          <w:sz w:val="28"/>
          <w:szCs w:val="28"/>
        </w:rPr>
        <w:t>По результатам рассмотрения возражения должностное лицо,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а) удовлетворяет возражение в форме отмены объявленного</w:t>
      </w:r>
      <w:r w:rsidR="0089019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предостережения;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б) отказывает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удовлетворении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возражения.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Не позднее дня, следующего за днем принятия указанного решения</w:t>
      </w:r>
      <w:r w:rsidR="0078207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форме и по его желанию в электронной форме мотивированный ответ о</w:t>
      </w:r>
      <w:r w:rsidR="00E61EDE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результатах рассмотрения возражения.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 осуществляет учет объявленных им</w:t>
      </w:r>
      <w:r w:rsidR="00E61EDE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AA120E" w:rsidRDefault="0089019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Консультирование</w:t>
      </w:r>
      <w:r w:rsidR="0089019C" w:rsidRPr="00AA120E">
        <w:rPr>
          <w:color w:val="000000" w:themeColor="text1"/>
          <w:sz w:val="28"/>
          <w:szCs w:val="28"/>
        </w:rPr>
        <w:t>.</w:t>
      </w:r>
    </w:p>
    <w:p w:rsidR="0089019C" w:rsidRPr="00AA120E" w:rsidRDefault="0089019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1243EB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2811F2" w:rsidRPr="00AA120E">
        <w:rPr>
          <w:b w:val="0"/>
          <w:color w:val="000000" w:themeColor="text1"/>
          <w:sz w:val="28"/>
          <w:szCs w:val="28"/>
        </w:rPr>
        <w:t>6</w:t>
      </w:r>
      <w:r w:rsidR="008D2A40" w:rsidRPr="00AA120E">
        <w:rPr>
          <w:b w:val="0"/>
          <w:color w:val="000000" w:themeColor="text1"/>
          <w:sz w:val="28"/>
          <w:szCs w:val="28"/>
        </w:rPr>
        <w:t>. Консультирование контролируемых лиц осуществляется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должностными лицами контрольного (надзорного) органа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обращения по вопросам, связанным с организацией и осуществлением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муниципального 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Консультирование осуществляется без взимания платы.</w:t>
      </w:r>
    </w:p>
    <w:p w:rsidR="008D2A40" w:rsidRPr="00AA120E" w:rsidRDefault="002811F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16.1</w:t>
      </w:r>
      <w:r w:rsidR="008D2A40" w:rsidRPr="00AA120E">
        <w:rPr>
          <w:b w:val="0"/>
          <w:color w:val="000000" w:themeColor="text1"/>
          <w:sz w:val="28"/>
          <w:szCs w:val="28"/>
        </w:rPr>
        <w:t>. Консультирование может осуществляться уполномоченными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должностными лицами по телефону, посредством </w:t>
      </w:r>
      <w:proofErr w:type="spellStart"/>
      <w:r w:rsidR="008D2A40" w:rsidRPr="00AA120E">
        <w:rPr>
          <w:b w:val="0"/>
          <w:color w:val="000000" w:themeColor="text1"/>
          <w:sz w:val="28"/>
          <w:szCs w:val="28"/>
        </w:rPr>
        <w:t>видео-конференц-связи</w:t>
      </w:r>
      <w:proofErr w:type="spellEnd"/>
      <w:r w:rsidR="008D2A40" w:rsidRPr="00AA120E">
        <w:rPr>
          <w:b w:val="0"/>
          <w:color w:val="000000" w:themeColor="text1"/>
          <w:sz w:val="28"/>
          <w:szCs w:val="28"/>
        </w:rPr>
        <w:t>, на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контрольного мероприятия.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Консультирование, в том числе письменное, осуществляется по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следующим вопросам: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- разъяснение положений нормативных правовых актов, содержащих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рамках муниципального контроля;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 разъяснение положений нормативных правовых актов,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 порядок обжалования решений и действий (бездействия)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должностных лиц.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Номера контактных телефонов для консультирования, адреса для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сайте контрольного органа в сети «Интернет».</w:t>
      </w:r>
    </w:p>
    <w:p w:rsidR="008D2A40" w:rsidRPr="00AA120E" w:rsidRDefault="00BB5EA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</w:t>
      </w:r>
      <w:r w:rsidR="002811F2" w:rsidRPr="00AA120E">
        <w:rPr>
          <w:b w:val="0"/>
          <w:color w:val="000000" w:themeColor="text1"/>
          <w:sz w:val="28"/>
          <w:szCs w:val="28"/>
        </w:rPr>
        <w:t>6</w:t>
      </w:r>
      <w:r w:rsidR="008D2A40" w:rsidRPr="00AA120E">
        <w:rPr>
          <w:b w:val="0"/>
          <w:color w:val="000000" w:themeColor="text1"/>
          <w:sz w:val="28"/>
          <w:szCs w:val="28"/>
        </w:rPr>
        <w:t>.</w:t>
      </w:r>
      <w:r w:rsidR="002811F2" w:rsidRPr="00AA120E">
        <w:rPr>
          <w:b w:val="0"/>
          <w:color w:val="000000" w:themeColor="text1"/>
          <w:sz w:val="28"/>
          <w:szCs w:val="28"/>
        </w:rPr>
        <w:t>2.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 Консультирование по однотипным обращениям (5 и более)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размещения на официальном сайте контрольного (надзорного) органа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руководителя) контрольного (надзорного) органа.</w:t>
      </w:r>
    </w:p>
    <w:p w:rsidR="000869A1" w:rsidRPr="00AA120E" w:rsidRDefault="000869A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Профилактический визит</w:t>
      </w:r>
      <w:r w:rsidR="000869A1" w:rsidRPr="00AA120E">
        <w:rPr>
          <w:color w:val="000000" w:themeColor="text1"/>
          <w:sz w:val="28"/>
          <w:szCs w:val="28"/>
        </w:rPr>
        <w:t>.</w:t>
      </w:r>
    </w:p>
    <w:p w:rsidR="000869A1" w:rsidRPr="00AA120E" w:rsidRDefault="000869A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2811F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17</w:t>
      </w:r>
      <w:r w:rsidR="008D2A40" w:rsidRPr="00AA120E">
        <w:rPr>
          <w:b w:val="0"/>
          <w:color w:val="000000" w:themeColor="text1"/>
          <w:sz w:val="28"/>
          <w:szCs w:val="28"/>
        </w:rPr>
        <w:t>. Профилактический визит проводится в форме профилактической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путем использования </w:t>
      </w:r>
      <w:proofErr w:type="spellStart"/>
      <w:r w:rsidR="008D2A40" w:rsidRPr="00AA120E">
        <w:rPr>
          <w:b w:val="0"/>
          <w:color w:val="000000" w:themeColor="text1"/>
          <w:sz w:val="28"/>
          <w:szCs w:val="28"/>
        </w:rPr>
        <w:t>видео-конференц-связи</w:t>
      </w:r>
      <w:proofErr w:type="spellEnd"/>
      <w:r w:rsidR="008D2A40" w:rsidRPr="00AA120E">
        <w:rPr>
          <w:b w:val="0"/>
          <w:color w:val="000000" w:themeColor="text1"/>
          <w:sz w:val="28"/>
          <w:szCs w:val="28"/>
        </w:rPr>
        <w:t>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ходе профилактического визита контролируемое лицо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информируется об обязательных требованиях, предъявляемых к его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деятельности либо к принадлежащим ему объектам контроля, их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соответствии критериям риска, основаниях и о рекомендуемых способах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контрольных (надзорных) мероприятий, исходя из отнесения объектов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AA120E" w:rsidRDefault="002811F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17.1.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требований. Разъяснения, полученные контролируемым лицом в ходе</w:t>
      </w:r>
      <w:r w:rsidR="008B052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профилактического визита, носят рекомендательный характер.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Обязательный профилактический визит проводится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отношении</w:t>
      </w:r>
      <w:proofErr w:type="gramEnd"/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контролируемых лиц, приступающих к осуществлению деятельности в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AA120E" w:rsidRDefault="00075D2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17.2.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 О проведении обязательного профилактического визита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позднее, чем за пять рабочих дней до даты его проведения.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Уведомление о проведении обязательного профилактического визита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составляется в письменной форме.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Уведомление о проведении обязательного профилактического визита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частью 4 статьи 21 Федерального закона «О государственном контроле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(надзоре) и муниципальном контроле в Российской Федерации».</w:t>
      </w:r>
    </w:p>
    <w:p w:rsidR="008D2A40" w:rsidRPr="00AA120E" w:rsidRDefault="008C0B0A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17.3.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Контролируемое лицо вправе отказаться от проведения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(надзорный) орган не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позднее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чем за три рабочих дня до даты его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проведения.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обязательного профилактического визита не должен</w:t>
      </w:r>
      <w:r w:rsidR="00BE4D5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превышать одного рабочего дня.</w:t>
      </w:r>
    </w:p>
    <w:p w:rsidR="008B0522" w:rsidRPr="00AA120E" w:rsidRDefault="008B052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3B31E2" w:rsidRPr="00AA120E" w:rsidRDefault="003B31E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Меры стимулирования добросовестности</w:t>
      </w:r>
      <w:r w:rsidR="008B0522" w:rsidRPr="00AA120E">
        <w:rPr>
          <w:color w:val="000000" w:themeColor="text1"/>
          <w:sz w:val="28"/>
          <w:szCs w:val="28"/>
        </w:rPr>
        <w:t>.</w:t>
      </w:r>
    </w:p>
    <w:p w:rsidR="00826168" w:rsidRPr="00AA120E" w:rsidRDefault="00826168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8D2A40" w:rsidRPr="00AA120E" w:rsidRDefault="007043C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18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целях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мотивации контролируемых лиц к соблюдению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обязательных требований контрольный (надзорный) орган проводит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AA120E" w:rsidRDefault="007043C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18</w:t>
      </w:r>
      <w:r w:rsidR="008D2A40" w:rsidRPr="00AA120E">
        <w:rPr>
          <w:b w:val="0"/>
          <w:color w:val="000000" w:themeColor="text1"/>
          <w:sz w:val="28"/>
          <w:szCs w:val="28"/>
        </w:rPr>
        <w:t>.1. Оценка добросовестности контролируемых лиц, проводится в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мероприятий, направленных на профилактику нарушений обязательных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требований, в том числе: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реализация контролируемым лицом мероприятий по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предотвращению вреда (ущерба) охраняемым законом ценностям;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наличие внедренных сертифицированных систем внутреннего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контроля в соответствующей сфере деятельности;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предоставление контролируемым лицом доступа контрольному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(надзорному) органу к своим информационным ресурсам;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добровольная сертификация, подтверждающая повышенный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заключение контролируемым лицом со страховой организацией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лицом обязательных требований.</w:t>
      </w:r>
    </w:p>
    <w:p w:rsidR="008D2A40" w:rsidRPr="00AA120E" w:rsidRDefault="007043C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18</w:t>
      </w:r>
      <w:r w:rsidR="008D2A40" w:rsidRPr="00AA120E">
        <w:rPr>
          <w:b w:val="0"/>
          <w:color w:val="000000" w:themeColor="text1"/>
          <w:sz w:val="28"/>
          <w:szCs w:val="28"/>
        </w:rPr>
        <w:t>.2. Критериями оценки добросовестности контролируемого лица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являются следующие параметры: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1) соблюдение контролируемым лицом обязательных требований, а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(надзорным) органом в рамках иных видов контроля (учитывается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(надзорных) мероприятий, производств по делам об административных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случаев объявления контролируемому лицу предостережений о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недопустимости нарушений обязательных требований);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2) своевременность представления контролируемым лицом в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 обязательной информации;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реализация мероприятий, направленных на профилактику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обязательных требований, указанных им при обращении в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наличие декларации соблюдения обязательных требований.</w:t>
      </w:r>
    </w:p>
    <w:p w:rsidR="008D2A40" w:rsidRPr="00AA120E" w:rsidRDefault="007043C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18</w:t>
      </w:r>
      <w:r w:rsidR="008D2A40" w:rsidRPr="00AA120E">
        <w:rPr>
          <w:b w:val="0"/>
          <w:color w:val="000000" w:themeColor="text1"/>
          <w:sz w:val="28"/>
          <w:szCs w:val="28"/>
        </w:rPr>
        <w:t>.3. Для поощрения и стимулирования добросовестных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контролируемых лиц могут применяться следующие меры: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выдвижение представителей контролируемых лиц в общественные и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иные органы при контрольном (надзорном) органе;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возможность проведения инспекционного визита, выездной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3) присуждение контролируемому лицу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репутационного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 xml:space="preserve"> статуса,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обозначающего добросовестное соблюдение контролируемым лицом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обязательных требований,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порядке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установленном контрольным</w:t>
      </w:r>
      <w:r w:rsidR="001D3FC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(надзорным) органом.</w:t>
      </w:r>
    </w:p>
    <w:p w:rsidR="008D2A40" w:rsidRPr="00AA120E" w:rsidRDefault="007043C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18</w:t>
      </w:r>
      <w:r w:rsidR="008D2A40" w:rsidRPr="00AA120E">
        <w:rPr>
          <w:b w:val="0"/>
          <w:color w:val="000000" w:themeColor="text1"/>
          <w:sz w:val="28"/>
          <w:szCs w:val="28"/>
        </w:rPr>
        <w:t>.4. Информация о применяемых контрольным (надзорным) органом</w:t>
      </w:r>
      <w:r w:rsidR="00C634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>сли иное не установлено федеральным законом о виде контроля</w:t>
      </w:r>
      <w:r w:rsidR="00C634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оценки добросовестности контролируемых лиц, размещаются на</w:t>
      </w:r>
      <w:r w:rsidR="00C634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AA120E" w:rsidRDefault="001D3FC6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AA120E">
        <w:rPr>
          <w:color w:val="000000" w:themeColor="text1"/>
          <w:sz w:val="28"/>
          <w:szCs w:val="28"/>
        </w:rPr>
        <w:t>Самообследование</w:t>
      </w:r>
      <w:proofErr w:type="spellEnd"/>
      <w:r w:rsidR="001D3FC6" w:rsidRPr="00AA120E">
        <w:rPr>
          <w:color w:val="000000" w:themeColor="text1"/>
          <w:sz w:val="28"/>
          <w:szCs w:val="28"/>
        </w:rPr>
        <w:t>.</w:t>
      </w:r>
    </w:p>
    <w:p w:rsidR="001D3FC6" w:rsidRPr="00AA120E" w:rsidRDefault="001D3FC6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CA511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19</w:t>
      </w:r>
      <w:r w:rsidR="008D2A40" w:rsidRPr="00AA120E">
        <w:rPr>
          <w:b w:val="0"/>
          <w:color w:val="000000" w:themeColor="text1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обязательных требований по итогам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самообследования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>, вправе принять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Декларация направляется контролируемым лицом в контрольный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(надзорный) орган.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Контрольный (надзорный) орган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регистрирует декларацию и размещает</w:t>
      </w:r>
      <w:proofErr w:type="gramEnd"/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 своем официальном сайте в сети «Интернет» информацию о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контролируемом лице, успешно прошедшем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самообследование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 xml:space="preserve"> и принявшем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декларацию.</w:t>
      </w:r>
    </w:p>
    <w:p w:rsidR="008D2A40" w:rsidRPr="00AA120E" w:rsidRDefault="002374CB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19</w:t>
      </w:r>
      <w:r w:rsidR="008D2A40" w:rsidRPr="00AA120E">
        <w:rPr>
          <w:b w:val="0"/>
          <w:color w:val="000000" w:themeColor="text1"/>
          <w:sz w:val="28"/>
          <w:szCs w:val="28"/>
        </w:rPr>
        <w:t>.1. Срок действия декларации составляет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од</w:t>
      </w:r>
      <w:r w:rsidR="007C2608" w:rsidRPr="00AA120E">
        <w:rPr>
          <w:b w:val="0"/>
          <w:color w:val="000000" w:themeColor="text1"/>
          <w:sz w:val="28"/>
          <w:szCs w:val="28"/>
        </w:rPr>
        <w:t>и</w:t>
      </w:r>
      <w:r w:rsidR="008D2A40" w:rsidRPr="00AA120E">
        <w:rPr>
          <w:b w:val="0"/>
          <w:color w:val="000000" w:themeColor="text1"/>
          <w:sz w:val="28"/>
          <w:szCs w:val="28"/>
        </w:rPr>
        <w:t>н год</w:t>
      </w:r>
      <w:r w:rsidR="007C260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 дня регистрации контрольным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(надзорным) органом декларации.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 если при проведении внепланового контрольного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самообследовании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>, декларация аннулируется решением, принимаемым по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результатам контрольного (надзорного) мероприятия.</w:t>
      </w:r>
      <w:proofErr w:type="gramEnd"/>
    </w:p>
    <w:p w:rsidR="008D2A40" w:rsidRPr="00AA120E" w:rsidRDefault="002374CB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19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.2.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изменения сведений, содержащихся в декларации,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уточненная декларация представляется контролируемым лицом в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lastRenderedPageBreak/>
        <w:t>контрольный (надзорный) орган в течение одного месяца со дня изменения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содержащихся в ней сведений.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аннулирования декларации контролируемое лицо может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вновь принять декларацию по истечении</w:t>
      </w:r>
      <w:r w:rsidR="007C260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одного года с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даты ее аннулирования.</w:t>
      </w:r>
    </w:p>
    <w:p w:rsidR="00066660" w:rsidRPr="00AA120E" w:rsidRDefault="0006666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Осуществление муниципального контроля</w:t>
      </w:r>
      <w:r w:rsidR="00E44C64" w:rsidRPr="00AA120E">
        <w:rPr>
          <w:color w:val="000000" w:themeColor="text1"/>
          <w:sz w:val="28"/>
          <w:szCs w:val="28"/>
        </w:rPr>
        <w:t>.</w:t>
      </w:r>
    </w:p>
    <w:p w:rsidR="00E44C64" w:rsidRPr="00AA120E" w:rsidRDefault="00E44C6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5B0FEE" w:rsidRPr="00AA120E">
        <w:rPr>
          <w:b w:val="0"/>
          <w:color w:val="000000" w:themeColor="text1"/>
          <w:sz w:val="28"/>
          <w:szCs w:val="28"/>
        </w:rPr>
        <w:t>0</w:t>
      </w:r>
      <w:r w:rsidRPr="00AA120E">
        <w:rPr>
          <w:b w:val="0"/>
          <w:color w:val="000000" w:themeColor="text1"/>
          <w:sz w:val="28"/>
          <w:szCs w:val="28"/>
        </w:rPr>
        <w:t>. Должностные лица контрольного (надзорного) органа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осуществляют муниципальный контроль посредством проведения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следующих мероприятий: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профилактических мероприятий;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контрольных (надзорных) мероприятий, проводимых с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взаимодействием с контролируемым лицом;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контрольных (надзорных) мероприятий, проводимых без</w:t>
      </w:r>
      <w:r w:rsidR="00E44C6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взаимодействия с контролируемым лицом.</w:t>
      </w:r>
    </w:p>
    <w:p w:rsidR="00E44C64" w:rsidRPr="00AA120E" w:rsidRDefault="00E44C6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Контрольные (надзорные) мероприятия, проводимые с</w:t>
      </w: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взаимодействием с контролируемым лицом</w:t>
      </w:r>
      <w:r w:rsidR="00E44C64" w:rsidRPr="00AA120E">
        <w:rPr>
          <w:color w:val="000000" w:themeColor="text1"/>
          <w:sz w:val="28"/>
          <w:szCs w:val="28"/>
        </w:rPr>
        <w:t>.</w:t>
      </w:r>
    </w:p>
    <w:p w:rsidR="00E44C64" w:rsidRPr="00AA120E" w:rsidRDefault="00E44C6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5B0FEE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 Контрольные (надзорные) мероприятия, проводимые с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взаимодействием с контролируемым лицом.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5B0FEE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.1. Контрольная закупка.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Допустимые виды контрольных действий: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 осмотр,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- эксперимент.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Контрольная закупка (за исключением дистанционной контрольной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закупки) должна проводиться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присутствии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двух свидетелей или двух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целях фиксации процесса контрольной закупки при ее проведении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применяются фотосъемка,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видеозапись.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Контрольная закупка проводится без предварительного уведомления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контрольной закупки определяется периодом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части 1 статьи 67 Федерального закона «О государственном контроле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Внеплановая контрольная закупка может проводиться только по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пунктами 3 - 6 части 1 статьи 57 и частью 12 статьи 66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контрольной закупки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определяется в соответствии со статьей 67 Федерального закона «О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государственном контроле (надзоре) и муниципальном контроле в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5B0FEE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.2. Мониторинговая закупка.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мониторинговой закупки могут совершаться следующие</w:t>
      </w:r>
      <w:r w:rsidR="00E37080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контрольные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опрос;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эксперимент;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инструментальное обследование;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истребование документов;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испытание;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7) экспертиза.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случае необходимости в целях фиксации процесса мониторинговой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закупки при ее проведении применяются фотосъемка,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видеозапись,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иные способы фиксации.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Мониторинговая закупка проводится без предварительного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уведомления контролируемого 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мониторинговой закупки определяется периодом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времени, в течение которого обычно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осуществляется сделка и проводятся</w:t>
      </w:r>
      <w:proofErr w:type="gramEnd"/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месте составляет протокол о проведении мониторинговой закупки и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направлении продукции (товаров), результатов выполненных работ,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оказанных услуг на инструментальное обследование, испытание или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лицу или его представителю.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этом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,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в протоколе указываются сведения о наименовании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количестве, идентификационных признаках, видах инструментального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обследования, испытания или экспертизы, наименовании и адресе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его представителе.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 указанному протоколу могут быть приложены документы и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материалы, полученные в ходе мониторинговой закупки.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Экспертиза по результатам мониторинговой закупки осуществляется в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со статьей 84 Федерального закона «О государственном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невозможности транспортировки образца исследования к месту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работы эксперта контрольный (надзорный) орган обеспечивает ему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беспрепятственный доступ к образцу и необходимые условия для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исследования.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мониторинговой закупки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определяется в соответствии со статьей 68 Федерального закона «О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7B4FC9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661E8D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.3. Выборочный контроль.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 проведении выборочного контроля контролируемые лица не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уведомляются.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Выборочный контроль может проводиться с участием экспертов,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специалистов, привлекаемых к проведению контрольного (надзорного)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выборочного контроля могут совершаться следующие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контрольные (надзорные)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получение письменных объяснений;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истребование документов;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отбор проб (образцов);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инструментальное обследование;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испытание;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7) экспертиза.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Отбор проб (образцов)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рамках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выборочного контроля для проведения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инструментального обследования, испытания или экспертизы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осуществляется, если отсутствует возможность оценки соблюдения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Результаты инструментального обследования, испытания или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обследования, испытания или экспертизы.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Результаты выборочного контроля оформляются в срок, не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превышающий пятнадцати рабочих дней после получения данных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инструментального обследования, испытания или экспертизы, 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направляются лицу, у которого осуществляется отбор проб (образцов)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продукции (товаров), с приложением результатов инструментального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обследования, испытания или экспертизы продукции (товаров).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Внеплановый выборочный контроль может осуществляться только по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согласованию с органом прокуратуры, за исключением случаев его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осуществления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пунктами 3 - 6 части 1 статьи 57 и частью 12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Обязательное использование видеозаписи при отборе проб (образцов)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продукции (товаров) осуществляется в случаях: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невозможности однозначной идентификации нарушений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 при фотосъемке;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 xml:space="preserve">2)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отказа контролируемого лица или его уполномоченного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представителя от отбора проб (образцов).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выборочного контроля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определяется в соответствии со статьей 69 Федерального закона «О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0F1ECB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.4. Инспекционный визит.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Инспекционный визит проводится по месту нахождения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(осуществления деятельности) контролируемого лица (его филиалов,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инспекционного визита могут совершаться следующие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контрольные (надзорные)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опрос;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получение письменных объяснений;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инструментальное обследование;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5) истребование документов, которые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обязательными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требованиями должны находиться в месте нахождения (осуществления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Инспекционный визит проводится без предварительного уведомления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Срок проведения инспекционного визита в одном месте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(территории) не может превышать один рабочий день.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Внеплановый инспекционный визит может проводиться только по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согласованию с органом прокуратуры, за исключением случаев его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проведения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пунктами 3 - 6 части 1, частью 3 статьи 57 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частью 12 статьи 66 Федерального закона «О государственном контроле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инспекционного визита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определяется в соответствии со статьей 70 Федерального закона «О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0F1ECB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.5. Рейдовый осмотр.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Рейдовый осмотр проводится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целях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оценки соблюдения обязательных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Рейдовый осмотр может проводиться в форме совместного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(межведомственного) контрольного (надзорного) мероприятия.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рейдового осмотра могут совершаться следующие контрольные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(надзорные)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2) досмотр;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опрос;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получение письменных объяснений;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истребование документов;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отбор проб (образцов);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7) инструментальное обследование;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8) испытание;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9) экспертиза;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10) эксперимент.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Отбор проб (образцов) продукции (товаров) в ходе рейдового осмотра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(образцов) продукции (товаров).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рейдового осмотра не может превышать десять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рабочих дней. Срок взаимодействия с одним контролируемым лицом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день.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проведении рейдового осмотра инспекторы вправе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случае, если в результате рейдового осмотра были выявлены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нарушения обязательных требований, инспектор на месте проведения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рейдового осмотра составляет акт контрольного (надзорного) мероприятия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отношении каждого контролируемого лица, допустившего нарушение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Рейдовый осмотр может проводиться только по согласованию с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органом прокуратуры, за исключением случаев его проведения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пунктами 3 - 6 части 1 статьи 57 и частью 12 статьи 66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9D763D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.6. Документарная проверка.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документарной проверки рассматриваются документы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документы о результатах осуществленного в отношении этих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контролируемых лиц муниципального 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документарной проверки могут совершаться следующие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контрольные (надзорные)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получение письменных объяснений;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истребование документов;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экспертиза.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lastRenderedPageBreak/>
        <w:t>В случае, если достоверность сведений, содержащихся в документах,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иные необходимые для рассмотрения в ходе документарной проверки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документы.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течение десяти рабочих дней со дня получения данного требования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указанные в требовании документы.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случае, если в ходе документарной проверки выявлены ошибки 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документах и (или) полученным при осуществлении муниципального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контроля, информация об ошибках, о противоречиях и несоответствии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течение десяти рабочих дней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необходимые пояснения.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Контролируемое лицо,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либо относительно несоответствия сведений, содержащихся в этих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документах, сведениям, содержащимся в имеющихся у контрольного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муниципального контроля, вправе дополнительно представить в контрольный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(надзорный) орган документы, подтверждающие достоверность ранее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представленных документов.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проведении документарной проверки контрольный (надзорный)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относящиеся к предмету документарной проверки, а также сведения 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документарной проверки не может превышать десять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рабочих дней.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В указанный срок не включается период с момента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направления контрольным (надзорным) органом контролируемому лицу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требования представить необходимые для рассмотрения в ходе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о выявлении ошибок и (или) противоречий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представленных контролируемым лицом документах либо о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несоответствии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имеющихся у контрольного (надзорного) органа документах и (или)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представить необходимые пояснения в письменной форме до момента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Внеплановая документарная проверка проводится без согласования с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органом прокуратуры.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9D763D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.7. Выездная проверка.</w:t>
      </w:r>
    </w:p>
    <w:p w:rsidR="009A13B3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Выездная проверка проводится по месту нахождения (осуществления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обособленных структурных подразделений) либо объекта контроля.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Выездная проверка проводится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если не представляется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возможным: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удостовериться в полноте и достоверности сведений, которые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оценить соответствие деятельности, действий (бездействия)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объектов контроля обязательным требованиям без выезда на место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нахождения (осуществления деятельности) контролируемого лица (его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либо объекта контроля и совершения необходимых контрольных действий,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предусмотренных в рамках иного вида контрольных мероприятий.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Внеплановая выездная проверка может проводиться только по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пунктами 3 - 6 части 1, частью 3 статьи 57 и частью 12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 проведении выездной проверки контролируемое лицо уведомляется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путем направления копии решения о проведении выездной проверки не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позднее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чем за двадцать четыре часа до ее начала в порядке,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предусмотренном статьей 21 Федерального закона «О государственном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выездной проверки не может превышать десять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рабочих дней.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микропредприятия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 xml:space="preserve"> (за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наступление события, указанного в программе проверок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которая для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A120E">
        <w:rPr>
          <w:b w:val="0"/>
          <w:color w:val="000000" w:themeColor="text1"/>
          <w:sz w:val="28"/>
          <w:szCs w:val="28"/>
        </w:rPr>
        <w:t>микропредприятия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 xml:space="preserve"> не может продолжаться более сорока часов).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выездной проверки могут совершаться следующие контрольные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(надзорные) действия: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досмотр;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опрос;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получение письменных объяснений;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5) истребование документов;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отбор проб (образцов);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7) инструментальное обследование;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8) испытание;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9) экспертиза;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10) эксперимент.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Порядок действий при осуществлении выездной проверки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определяется в соответствии со статьей 73 Федерального закона «О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9A13B3" w:rsidRPr="00AA120E" w:rsidRDefault="009A13B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 xml:space="preserve">Контрольные (надзорные) мероприятия, осуществляемые </w:t>
      </w:r>
      <w:proofErr w:type="gramStart"/>
      <w:r w:rsidRPr="00AA120E">
        <w:rPr>
          <w:color w:val="000000" w:themeColor="text1"/>
          <w:sz w:val="28"/>
          <w:szCs w:val="28"/>
        </w:rPr>
        <w:t>без</w:t>
      </w:r>
      <w:proofErr w:type="gramEnd"/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взаимодействия с контролируемым лицом.</w:t>
      </w:r>
    </w:p>
    <w:p w:rsidR="00723C31" w:rsidRPr="00AA120E" w:rsidRDefault="00723C3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992584" w:rsidRPr="00AA120E">
        <w:rPr>
          <w:b w:val="0"/>
          <w:color w:val="000000" w:themeColor="text1"/>
          <w:sz w:val="28"/>
          <w:szCs w:val="28"/>
        </w:rPr>
        <w:t>2</w:t>
      </w:r>
      <w:r w:rsidRPr="00AA120E">
        <w:rPr>
          <w:b w:val="0"/>
          <w:color w:val="000000" w:themeColor="text1"/>
          <w:sz w:val="28"/>
          <w:szCs w:val="28"/>
        </w:rPr>
        <w:t>. Контрольные (надзорные) мероприятия, проводимые без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взаимодействия с контролируемыми лицами, проводятся должностными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</w:t>
      </w:r>
      <w:r w:rsidR="00992584" w:rsidRPr="00AA120E">
        <w:rPr>
          <w:b w:val="0"/>
          <w:color w:val="000000" w:themeColor="text1"/>
          <w:sz w:val="28"/>
          <w:szCs w:val="28"/>
        </w:rPr>
        <w:t>2</w:t>
      </w:r>
      <w:r w:rsidRPr="00AA120E">
        <w:rPr>
          <w:b w:val="0"/>
          <w:color w:val="000000" w:themeColor="text1"/>
          <w:sz w:val="28"/>
          <w:szCs w:val="28"/>
        </w:rPr>
        <w:t>.1. Наблюдение за соблюдением обязательных требований.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наблюдении за соблюдением обязательных требований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обязанности, не установленные обязательными требованиями.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Если в ходе наблюдения за соблюдением обязательных требований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нарушениях обязательных требований или признаках нарушений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требований, контрольным (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надзорный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) органом могут быть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приняты следующие решения: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решение о проведении внепланового контрольного (надзорного)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 в соответствии со статьей 60 Федерального закона «О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решение об объявлении предостережения;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решение о выдаче предписания об устранении выявленных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в порядке, предусмотренном пунктом 1 части 2 статьи 90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возможности в федеральном законе о виде контроля;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4) решение, закрепленное в федеральном законе о виде контроля,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случае указания такой возможности в федеральном законе о виде контроля.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2</w:t>
      </w:r>
      <w:r w:rsidR="00A97B4E" w:rsidRPr="00AA120E">
        <w:rPr>
          <w:b w:val="0"/>
          <w:color w:val="000000" w:themeColor="text1"/>
          <w:sz w:val="28"/>
          <w:szCs w:val="28"/>
        </w:rPr>
        <w:t>2</w:t>
      </w:r>
      <w:r w:rsidRPr="00AA120E">
        <w:rPr>
          <w:b w:val="0"/>
          <w:color w:val="000000" w:themeColor="text1"/>
          <w:sz w:val="28"/>
          <w:szCs w:val="28"/>
        </w:rPr>
        <w:t>.2. Выездное обследование.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Выездное обследование может проводиться по месту нахождения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обособленных структурных подразделений), месту осуществления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допускается взаимодействие с контролируемым лицом. Выездное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ходе выездного обследования на общедоступных (открытых для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осуществляться: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осмотр;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отбор проб (образцов);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инструментальное обследование (с применением видеозаписи);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испытание;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экспертиза.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Выездное обследование проводится без информирования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 результатам проведения выездного обследования не могут быть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приняты решения, предусмотренные пунктами 1 и 2 части 2 статьи 90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Срок проведения выездного обследования одного объекта (нескольких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может превышать один рабочий день.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если в рамках выездного обследования выявлены признаки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провести контрольную закупку.</w:t>
      </w:r>
    </w:p>
    <w:p w:rsidR="00334CF7" w:rsidRPr="00AA120E" w:rsidRDefault="00334CF7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Порядок осуществления отдельных контрольных действий</w:t>
      </w:r>
      <w:r w:rsidR="00334CF7" w:rsidRPr="00AA120E">
        <w:rPr>
          <w:color w:val="000000" w:themeColor="text1"/>
          <w:sz w:val="28"/>
          <w:szCs w:val="28"/>
        </w:rPr>
        <w:t>.</w:t>
      </w:r>
    </w:p>
    <w:p w:rsidR="00334CF7" w:rsidRPr="00AA120E" w:rsidRDefault="00334CF7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B46C8A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23</w:t>
      </w:r>
      <w:r w:rsidR="008D2A40" w:rsidRPr="00AA120E">
        <w:rPr>
          <w:b w:val="0"/>
          <w:color w:val="000000" w:themeColor="text1"/>
          <w:sz w:val="28"/>
          <w:szCs w:val="28"/>
        </w:rPr>
        <w:t>. Порядок отбора проб (образцов).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Отбор проб (образцов) проводится должностными лицами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его представителя и (или) с применением видеозаписи в количестве,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необходимом и достаточном для проведения инструментального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обследования, испытания, экспертизы.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Способ упаковки отобранной пробы (образца) должен обеспечивать ее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(его) сохранность и пригодность для дальнейшего соответствующего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исследования, испытания, экспертизы.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Непосредственно после отбора проб (образцов) на месте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должностными лицами, уполномоченными на осуществление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Отобранные пробы (образцы) прилагаются к протоколу отбора проб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(образцов).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Протокол отбора проб (образцов) прилагается к акту контрольного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лицу или его представителю.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Отбор проб (образцов) при проведении контрольных (надзорных)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проводится с обязательным использованием видеозаписи. Отбор проб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или ухудшения качественных характеристик предметов, подвергнутых отбору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проб (образцов).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Пробы (образцы) отбираются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количестве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предусмотренном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утвержденными документами по стандартизации, иными документами,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регламентирующими правила отбора проб (образцов) и методы их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исследований (испытаний) и измерений.</w:t>
      </w:r>
    </w:p>
    <w:p w:rsidR="00842403" w:rsidRPr="00AA120E" w:rsidRDefault="0084240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5F651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24</w:t>
      </w:r>
      <w:r w:rsidR="008D2A40" w:rsidRPr="00AA120E">
        <w:rPr>
          <w:b w:val="0"/>
          <w:color w:val="000000" w:themeColor="text1"/>
          <w:sz w:val="28"/>
          <w:szCs w:val="28"/>
        </w:rPr>
        <w:t>. Порядок осуществления досмотра</w:t>
      </w:r>
      <w:r w:rsidR="00842403" w:rsidRPr="00AA120E">
        <w:rPr>
          <w:b w:val="0"/>
          <w:color w:val="000000" w:themeColor="text1"/>
          <w:sz w:val="28"/>
          <w:szCs w:val="28"/>
        </w:rPr>
        <w:t>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осуществлении рейдового осмотра, выездной проверки может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быть произведен досмотр.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Досмотр осуществляется инспектором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присутствии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контролируемого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лица или его представителя и (или) с применением видеозаписи.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мероприятия досмотр осуществляется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применением видеозаписи в порядке, установленном настоящим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Положением.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Контролируемое лицо или его представитель, присутствующий при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осуществлении досмотра, информируются должностными лицами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органа о целях проведения досмотра.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Информация о проведении досмотра включается в акт контрольного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мероприятия.</w:t>
      </w:r>
    </w:p>
    <w:p w:rsidR="00B42B8D" w:rsidRPr="00AA120E" w:rsidRDefault="00B42B8D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5F651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25</w:t>
      </w:r>
      <w:r w:rsidR="008D2A40" w:rsidRPr="00AA120E">
        <w:rPr>
          <w:b w:val="0"/>
          <w:color w:val="000000" w:themeColor="text1"/>
          <w:sz w:val="28"/>
          <w:szCs w:val="28"/>
        </w:rPr>
        <w:t>. Порядок проведения инструментального обследования.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Инструментальное обследование осуществляется инспектором или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специалистом,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имеющими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допуск к работе на специальном оборудовании,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использованию технических приборов.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Контролируемое лицо или его представитель, присутствующие при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проведении инструментального обследования, информируются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должностными лицами контрольного (надзорного) органа о целях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проведения инструментального обследования.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По результатам инструментального обследования инспектором или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оборудование и (или) технические приборы, методики инструментального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обследования, результат инструментального обследования, нормируемое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значение показателей, подлежащих контролю при проведении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инструментального обследования, и выводы о 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этих показателей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установленным нормам, иные сведения, имеющие значение для оценки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результатов инструментального обследования.</w:t>
      </w:r>
    </w:p>
    <w:p w:rsidR="00842403" w:rsidRPr="00AA120E" w:rsidRDefault="0084240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5F651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26</w:t>
      </w:r>
      <w:r w:rsidR="008D2A40" w:rsidRPr="00AA120E">
        <w:rPr>
          <w:b w:val="0"/>
          <w:color w:val="000000" w:themeColor="text1"/>
          <w:sz w:val="28"/>
          <w:szCs w:val="28"/>
        </w:rPr>
        <w:t>. Порядок проведения испытания.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Испытание осуществляется инспектором или специалистом,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имеющими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допуск к работе на специальном оборудовании, использованию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технических приборов.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По результатам испытания инспектором или специалистом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составивших протокол, сведения о контролируемом лице, предмет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приборы, применяемые методики испытания, результат испытания,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испытания, и выводы о соответствии этих показателей установленным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нормам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иные сведения, имеющие значение для проведения оценки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результатов испытаний.</w:t>
      </w:r>
    </w:p>
    <w:p w:rsidR="00D478DE" w:rsidRPr="00AA120E" w:rsidRDefault="00D478D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5F651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27</w:t>
      </w:r>
      <w:r w:rsidR="008D2A40" w:rsidRPr="00AA120E">
        <w:rPr>
          <w:b w:val="0"/>
          <w:color w:val="000000" w:themeColor="text1"/>
          <w:sz w:val="28"/>
          <w:szCs w:val="28"/>
        </w:rPr>
        <w:t>. Порядок проведения экспертизы.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Экспертиза осуществляется экспертом или экспертной организацией по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поручению контрольного (надзорного) органа.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назначении и осуществлении экспертизы контролируемые лица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имеют право: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информировать контрольный (надзорный) орган о наличии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конфликта интересов у эксперта, экспертной организации;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предлагать дополнительные вопросы для получения по ним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заключения эксперта, экспертной организации, а также уточнять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формулировки поставленных вопросов;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присутствовать с разрешения должностного лица контрольного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эксперту;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знакомиться с заключением эксперта или экспертной организации.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Экспертиза может осуществляться как по месту нахождения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(осуществления деятельности) контролируемого лица (его филиалов,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представительств, обособленных структурных подразделений)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4A4563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Порядок проведения фотосъемки, ауди</w:t>
      </w:r>
      <w:proofErr w:type="gramStart"/>
      <w:r w:rsidRPr="00AA120E">
        <w:rPr>
          <w:color w:val="000000" w:themeColor="text1"/>
          <w:sz w:val="28"/>
          <w:szCs w:val="28"/>
        </w:rPr>
        <w:t>о-</w:t>
      </w:r>
      <w:proofErr w:type="gramEnd"/>
      <w:r w:rsidRPr="00AA120E">
        <w:rPr>
          <w:color w:val="000000" w:themeColor="text1"/>
          <w:sz w:val="28"/>
          <w:szCs w:val="28"/>
        </w:rPr>
        <w:t xml:space="preserve"> и видеозаписи,</w:t>
      </w: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а также</w:t>
      </w:r>
      <w:r w:rsidR="00CF12E4" w:rsidRPr="00AA120E">
        <w:rPr>
          <w:color w:val="000000" w:themeColor="text1"/>
          <w:sz w:val="28"/>
          <w:szCs w:val="28"/>
        </w:rPr>
        <w:t xml:space="preserve"> </w:t>
      </w:r>
      <w:r w:rsidRPr="00AA120E">
        <w:rPr>
          <w:color w:val="000000" w:themeColor="text1"/>
          <w:sz w:val="28"/>
          <w:szCs w:val="28"/>
        </w:rPr>
        <w:t>иных способов фиксации доказательств.</w:t>
      </w:r>
    </w:p>
    <w:p w:rsidR="004A4563" w:rsidRPr="00AA120E" w:rsidRDefault="004A4563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8D2A40" w:rsidRPr="00AA120E" w:rsidRDefault="00F50A6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28</w:t>
      </w:r>
      <w:r w:rsidR="008D2A40" w:rsidRPr="00AA120E">
        <w:rPr>
          <w:b w:val="0"/>
          <w:color w:val="000000" w:themeColor="text1"/>
          <w:sz w:val="28"/>
          <w:szCs w:val="28"/>
        </w:rPr>
        <w:t>. Для фиксации доказательств нарушений обязательных требований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могут использоваться фотосъемка, ауди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и видеозапись, иные способы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фиксации доказательств.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Способы фиксации доказательств должны позволять однозначно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Решение о необходимости использования фотосъемки,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видеозаписи, иных способов фиксации доказательств нарушений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 принимается инспекторами самостоятельно.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 обязательном порядке должностными лицами контрольного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используется фотосъемка,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видеозапись, иные способы фиксации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доказательств в случаях: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проведения контрольного (надзорного) мероприятия в отношении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проведении контрольного (надзорного) мероприятия, совершении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контрольных действий;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отсутствия контролируемого лица или его представителя при</w:t>
      </w:r>
      <w:r w:rsidR="00CF12E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проведении контрольного мероприятия.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Фотографии,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видеозаписи, используемые для фиксации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видеозаписи, используемые для доказательства нарушений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Для фиксации доказательств нарушений обязательных требований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средства фотосъемки,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видеозаписи. Информация о 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проведении </w:t>
      </w:r>
      <w:r w:rsidRPr="00AA120E">
        <w:rPr>
          <w:b w:val="0"/>
          <w:color w:val="000000" w:themeColor="text1"/>
          <w:sz w:val="28"/>
          <w:szCs w:val="28"/>
        </w:rPr>
        <w:t>фотосъемки,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видеозаписи и об использованных для этих целей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Проведение фотосъемки, 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видеозаписи осуществляется с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обязательным уведомлением контролируемого лица.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Ауди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о-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и видеозапись осуществляется в ходе проведения контрольного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записи о дате, месте, времени начала и окончания осуществления записи. В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ходе записи подробно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фиксируются и указываются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место и характер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выявленного нарушения обязательных требований.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законодательства Российской Федерации о защите государственной тайны.</w:t>
      </w:r>
    </w:p>
    <w:p w:rsidR="00826168" w:rsidRPr="00AA120E" w:rsidRDefault="0082616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Организация проведения контрольных мероприятий.</w:t>
      </w:r>
    </w:p>
    <w:p w:rsidR="009E6AF8" w:rsidRPr="00AA120E" w:rsidRDefault="009E6AF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F50A6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29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Контрольные (надзорные) мероприятия проводятся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плановой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и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внеплановой формах.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Основанием для проведения контрольных (надзорных) мероприятий, за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контролируемыми лицами, могут быть: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наличие у контрольного (надзорного) органа сведений о причинении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вреда (ущерба) или об угрозе причинения вреда (ущерба) охраняемым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законом ценностям либо выявление соответствия объекта контроля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наступление сроков проведения контрольных (надзорных)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мероприятий, включенных в план проведения контрольных (надзорных)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поручение Президента Российской Федерации, поручение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Правительства Российской Федерации о проведении контрольных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требование прокурора о проведении контрольного (надзорного)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свобод человека и гражданина по поступившим в органы прокуратуры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материалам и обращениям;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истечение срока исполнения решения контрольного (надзорного)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AA120E">
        <w:rPr>
          <w:b w:val="0"/>
          <w:color w:val="000000" w:themeColor="text1"/>
          <w:sz w:val="28"/>
          <w:szCs w:val="28"/>
        </w:rPr>
        <w:t>–</w:t>
      </w:r>
      <w:r w:rsidRPr="00AA120E">
        <w:rPr>
          <w:b w:val="0"/>
          <w:color w:val="000000" w:themeColor="text1"/>
          <w:sz w:val="28"/>
          <w:szCs w:val="28"/>
        </w:rPr>
        <w:t xml:space="preserve"> в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случаях, установленных частью 1 статьи 95 Федерального закона «О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наступление события, указанного в программе проверок, если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федеральным законом о виде контроля установлено, что контрольные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Внеплановые контрольные (надзорные) мероприятия, за исключением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случае, если внеплановое контрольное (надзорное) мероприятие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может быть проведено только после согласования с органами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прокуратуры,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31714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F50A6E" w:rsidRPr="00AA120E">
        <w:rPr>
          <w:b w:val="0"/>
          <w:color w:val="000000" w:themeColor="text1"/>
          <w:sz w:val="28"/>
          <w:szCs w:val="28"/>
        </w:rPr>
        <w:t>0</w:t>
      </w:r>
      <w:r w:rsidRPr="00AA120E">
        <w:rPr>
          <w:b w:val="0"/>
          <w:color w:val="000000" w:themeColor="text1"/>
          <w:sz w:val="28"/>
          <w:szCs w:val="28"/>
        </w:rPr>
        <w:t>. Сведения о причинении вреда (ущерба) или об угрозе причинения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 получает: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при поступлении обращений (заявлений) граждан и организаций,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информации от органов государственной власти, органов местного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самоуправления, из средств массовой информации;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при проведении контрольных (надзорных) мероприятий, включая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режимов муниципального контроля, в том числе в отношении иных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контролируемых лиц.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рассмотрении сведений о причинении вреда (ущерба) или об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угрозе причинения вреда (ущерба) охраняемым законом ценностям,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содержащихся в обращениях (заявлениях) граждан и организаций,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информации от органов государственной власти, органов местного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самоуправления, из средств массовой информации, должностным лицом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целях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проведения оценки достоверности поступивших сведений о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причинении вреда (ущерба) или об угрозе причинения вреда (ущерба)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охраняемым законом ценностям должностное лицо контрольного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при необходимости: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запрашивает дополнительные сведения и материалы (в том числе в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устной форме) у гражданина или организации, направивших обращение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(заявление), органов государственной власти, органов местного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самоуправления, средств массовой информации;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2) запрашивает у контролируемого лица пояснения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отношении</w:t>
      </w:r>
      <w:proofErr w:type="gramEnd"/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указанных сведений, однако представление таких пояснений и иных</w:t>
      </w:r>
      <w:r w:rsidR="00160EE5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документов не является обязательным;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обеспечивает, в том числе по решению уполномоченного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должностного лица контрольного (надзорного) органа, проведение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мероприятия без взаимодействия.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По итогам рассмотрения сведений о причинении вреда (ущерба) или об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угрозе причинения вреда (ущерба) охраняемым законом ценностям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решений, установленное статьей 60 Федерального закона «О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2E5459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>. Плановые контрольные (надзорные) мероприятия проводятся на</w:t>
      </w:r>
      <w:r w:rsidR="002F5CF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основании плана проведения плановых контрольных (надзорных)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прокуратуры, и внесенного в единый реестр контрольных (надзорных)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мероприятий.</w:t>
      </w:r>
    </w:p>
    <w:p w:rsidR="008D2A40" w:rsidRPr="00AA120E" w:rsidRDefault="00F50A6E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2F5CF4" w:rsidRPr="00AA120E">
        <w:rPr>
          <w:b w:val="0"/>
          <w:color w:val="000000" w:themeColor="text1"/>
          <w:sz w:val="28"/>
          <w:szCs w:val="28"/>
        </w:rPr>
        <w:t>2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При проведении контрольных (надзорных) мероприятий и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требованиями Федерального закона «О государственном контроле (надзоре) и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проведения контрольных (надзорных) мероприятий, совершения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контрольных (надзорных) действий, не требующих взаимодействия с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контролируемым лицом.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случаях отсутствия контролируемого лица либо его представителя,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предоставления контролируемым лицом информации контрольному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(надзорному) органу о невозможности присутствия при проведении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контрольного мероприятия контрольные (надзорные) мероприятия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соблюдения обязательных требований при проведении контрольного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 может быть проведена без присутствия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Индивидуальный предприниматель, гражданин, являющиеся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 информацию о невозможности присутствия при проведении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мероприятия в следующих случаях: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временного отсутствия на момент проведения контрольного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иными уважительными обстоятельствами личного характера;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временной нетрудоспособности на момент контрольного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мероприятия;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применения к контролируемому лицу следующих видов наказаний,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предусмотренных Уголовным кодексом Российской Федерации: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свободы, арест, лишение свободы на определенный срок;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4) призвания на военную службу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Федеральным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указанных случаях проведение контрольного (надзорного)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 переносится контрольным (надзорным) органом на срок,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данного обращения индивидуального предпринимателя, гражданина в</w:t>
      </w:r>
      <w:r w:rsidR="0087080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орган.</w:t>
      </w:r>
      <w:proofErr w:type="gramEnd"/>
    </w:p>
    <w:p w:rsidR="009E6AF8" w:rsidRPr="00AA120E" w:rsidRDefault="009E6AF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Оформление результатов контрольного (надзорного) мероприятия</w:t>
      </w:r>
      <w:r w:rsidR="009E6AF8" w:rsidRPr="00AA120E">
        <w:rPr>
          <w:color w:val="000000" w:themeColor="text1"/>
          <w:sz w:val="28"/>
          <w:szCs w:val="28"/>
        </w:rPr>
        <w:t>.</w:t>
      </w:r>
    </w:p>
    <w:p w:rsidR="009E6AF8" w:rsidRPr="00AA120E" w:rsidRDefault="009E6AF8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2F5CF4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>. По окончании проведения контрольного (надзорного) мероприятия,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предусматривающего взаимодействие с контролируемым лицом,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составляется акт контрольного (надзорного) мероприятия.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если по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результатам проведения такого мероприятия выявлено нарушение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требование нарушено, каким нормативным правовым актом и его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структурной единицей оно установлено.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устранения выявленного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нарушения до окончания проведения контрольного (надзорного)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мероприятия, предусматривающего взаимодействие с контролируемым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быть приобщены к акту. Заполненные при проведении контрольного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AA120E" w:rsidRDefault="005D44FA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>.1. Оформление акта производится на месте проведения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lastRenderedPageBreak/>
        <w:t>мероприятия, если иной порядок оформления акта не установлен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Правительством Российской Федерации.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Акт контрольного (надзорного) мероприятия, проведение которого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посредством Единого реестра контрольных мероприятий.</w:t>
      </w:r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>.2. Результаты контрольного (надзорного) мероприятия, содержащие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или иную охраняемую законом тайну, оформляются с соблюдением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В случае несогласия с фактами и выводами, изложенными в акте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(надзорных) мероприятия, контролируемое лицо вправе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AA120E">
        <w:rPr>
          <w:b w:val="0"/>
          <w:color w:val="000000" w:themeColor="text1"/>
          <w:sz w:val="28"/>
          <w:szCs w:val="28"/>
        </w:rPr>
        <w:t>–</w:t>
      </w:r>
      <w:r w:rsidRPr="00AA120E">
        <w:rPr>
          <w:b w:val="0"/>
          <w:color w:val="000000" w:themeColor="text1"/>
          <w:sz w:val="28"/>
          <w:szCs w:val="28"/>
        </w:rPr>
        <w:t xml:space="preserve"> 43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Федерального закона «О государственном контроле (надзоре) 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муниципальном контроле в Российской Федерации».</w:t>
      </w:r>
      <w:proofErr w:type="gramEnd"/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>.3. Информация о контрольных (надзорных) мероприятиях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.4.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Информирование контролируемых лиц о совершаемых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должностными лицами контрольного (надзорного) органа действиях 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принимаемых решениях осуществляется посредством размещения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сведений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 указанных действиях и решениях в Едином реестре контрольных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том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числе через федеральную государственную информационную систему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«Единый портал государственных и муниципальных услуг (функций)» 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(или) через Портал Воронежской области.</w:t>
      </w:r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>.5. Гражданин, не осуществляющий предпринимательской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деятельности, являющийся контролируемым лицом, информируется 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совершаемых должностными лицами контрольного (надзорного) органа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бумажном носителе в случае направления им в адрес контрольного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сведений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направить ему документы в электронном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виде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через Единый портал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учетной записи в единой системе идентификации и аутентификации либо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если оно не завершило прохождение процедуры регистрации в единой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направлять контрольному (надзорному) органу документы на бумажном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носителе.</w:t>
      </w:r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.6.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До 31 декабря 2023 года информирование контролируемого лица 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lastRenderedPageBreak/>
        <w:t>иными уполномоченными лицами действиях и принимаемых решениях,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(надзорным) органом могут осуществляться в том числе на бумажном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носителе с использованием почтовой связи в случае невозможности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информирования контролируемого лица в электронной форме либо по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запросу контролируемого лица.</w:t>
      </w:r>
      <w:proofErr w:type="gramEnd"/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.7.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отсутствия выявленных нарушений обязательных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требований при проведении контрольного (надзорного) мероприятия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сведения об этом вносятся в Единый реестр контрольных (надзорных)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(ущерба) охраняемым законом ценностям.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7D098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33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.8.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выявления при проведении контрольного (надзорного)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законодательством Российской Федерации, обязан: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а) выдать после оформления акта контрольного (надзорного)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законом ценностям;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б) незамедлительно принять предусмотренные законодательством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охраняемым законом ценностям или прекращению его причинения и по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информации о наличии угрозы причинения вреда (ущерба) охраняемым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законом ценностям и способах ее предотвращения в случае, если при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проведении контрольного (надзорного) мероприятия установлено, что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угрозу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такой вред (ущерб) причинен;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в) при выявлении в ходе контрольного (надзорного) мероприятия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меры по привлечению виновных лиц к установленной законом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ответственности;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г) принять меры по осуществлению контроля за устранением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выявленных нарушений обязательных требований, предупреждению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нарушений обязательных требований, предотвращению возможного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причинения вреда (ущерба) охраняемым законом ценностям, при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неисполнении предписания в установленные сроки принять меры по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принудительном исполнении предписания, если такая мера предусмотрена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законодательством;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spellStart"/>
      <w:r w:rsidRPr="00AA120E">
        <w:rPr>
          <w:b w:val="0"/>
          <w:color w:val="000000" w:themeColor="text1"/>
          <w:sz w:val="28"/>
          <w:szCs w:val="28"/>
        </w:rPr>
        <w:t>д</w:t>
      </w:r>
      <w:proofErr w:type="spellEnd"/>
      <w:r w:rsidRPr="00AA120E">
        <w:rPr>
          <w:b w:val="0"/>
          <w:color w:val="000000" w:themeColor="text1"/>
          <w:sz w:val="28"/>
          <w:szCs w:val="28"/>
        </w:rPr>
        <w:t>) рассмотреть вопрос о выдаче рекомендаций по соблюдению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профилактику рисков причинения вреда (ущерба) охраняемым законом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ценностям.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Форма предписания об устранении выявленных нарушений</w:t>
      </w:r>
      <w:r w:rsidR="00982468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AA120E" w:rsidRDefault="00A61A6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2300E8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Досудебный порядок обжалования решений контрольного</w:t>
      </w: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(надзорного) органа, действий (бездействия) его должностных лиц</w:t>
      </w:r>
      <w:r w:rsidR="00A61A63" w:rsidRPr="00AA120E">
        <w:rPr>
          <w:color w:val="000000" w:themeColor="text1"/>
          <w:sz w:val="28"/>
          <w:szCs w:val="28"/>
        </w:rPr>
        <w:t>.</w:t>
      </w:r>
    </w:p>
    <w:p w:rsidR="00A61A63" w:rsidRPr="00AA120E" w:rsidRDefault="00A61A6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9677DB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4.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Решения контрольного (надзорного) органа, действия (бездействие)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Российской Федерации».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Правом на обжалование решений контрольного (надзорного) органа,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 отношении которого приняты решения или совершены действия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(бездействие), указанные в части 4 статьи 40 Федерального закона «О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8605FD" w:rsidRPr="00AA120E">
        <w:rPr>
          <w:b w:val="0"/>
          <w:color w:val="000000" w:themeColor="text1"/>
          <w:sz w:val="28"/>
          <w:szCs w:val="28"/>
        </w:rPr>
        <w:t>4</w:t>
      </w:r>
      <w:r w:rsidRPr="00AA120E">
        <w:rPr>
          <w:b w:val="0"/>
          <w:color w:val="000000" w:themeColor="text1"/>
          <w:sz w:val="28"/>
          <w:szCs w:val="28"/>
        </w:rPr>
        <w:t>.1. Жалоба подается контролируемым лицом в уполномоченный на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рассмотрение жалобы орган в электронном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виде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использованием Единого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портала государственных и муниципальных услуг и (или) Портала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сведения и документы, составляющие государственную или иную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охраняемую законом тайну.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8605FD" w:rsidRPr="00AA120E">
        <w:rPr>
          <w:b w:val="0"/>
          <w:color w:val="000000" w:themeColor="text1"/>
          <w:sz w:val="28"/>
          <w:szCs w:val="28"/>
        </w:rPr>
        <w:t>4</w:t>
      </w:r>
      <w:r w:rsidRPr="00AA120E">
        <w:rPr>
          <w:b w:val="0"/>
          <w:color w:val="000000" w:themeColor="text1"/>
          <w:sz w:val="28"/>
          <w:szCs w:val="28"/>
        </w:rPr>
        <w:t>.2. Подача в уполномоченный на рассмотрение жалобы орган и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рассмотрение им жалобы, связанной со сведениями и документами,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составляющими государственную или иную охраняемую законом тайну,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осуществляется с соблюдением положений нормативных правовых актов,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охраняемой законом тайны, на бумажном носителе.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</w:t>
      </w:r>
      <w:r w:rsidR="008605FD" w:rsidRPr="00AA120E">
        <w:rPr>
          <w:b w:val="0"/>
          <w:color w:val="000000" w:themeColor="text1"/>
          <w:sz w:val="28"/>
          <w:szCs w:val="28"/>
        </w:rPr>
        <w:t>4</w:t>
      </w:r>
      <w:r w:rsidRPr="00AA120E">
        <w:rPr>
          <w:b w:val="0"/>
          <w:color w:val="000000" w:themeColor="text1"/>
          <w:sz w:val="28"/>
          <w:szCs w:val="28"/>
        </w:rPr>
        <w:t>.3. При подаче жалобы гражданином она должна быть подписана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простой электронной подписью либо усиленной квалифицированной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электронной подписью.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При подаче жалобы организацией она должна быть подписана</w:t>
      </w:r>
      <w:r w:rsidR="00A61A63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усиленной квалифицированной электронной подписью.</w:t>
      </w:r>
    </w:p>
    <w:p w:rsidR="00A61A63" w:rsidRPr="00AA120E" w:rsidRDefault="00A61A63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 xml:space="preserve">Порядок </w:t>
      </w:r>
      <w:r w:rsidR="00F74B55" w:rsidRPr="00AA120E">
        <w:rPr>
          <w:color w:val="000000" w:themeColor="text1"/>
          <w:sz w:val="28"/>
          <w:szCs w:val="28"/>
        </w:rPr>
        <w:t>подачи</w:t>
      </w:r>
      <w:r w:rsidRPr="00AA120E">
        <w:rPr>
          <w:color w:val="000000" w:themeColor="text1"/>
          <w:sz w:val="28"/>
          <w:szCs w:val="28"/>
        </w:rPr>
        <w:t xml:space="preserve"> жалобы</w:t>
      </w:r>
      <w:r w:rsidR="00A61A63" w:rsidRPr="00AA120E">
        <w:rPr>
          <w:color w:val="000000" w:themeColor="text1"/>
          <w:sz w:val="28"/>
          <w:szCs w:val="28"/>
        </w:rPr>
        <w:t>.</w:t>
      </w:r>
    </w:p>
    <w:p w:rsidR="001D2A92" w:rsidRPr="00AA120E" w:rsidRDefault="001D2A92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8D2A40" w:rsidRPr="00AA120E" w:rsidRDefault="001D2A9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35</w:t>
      </w:r>
      <w:r w:rsidR="008D2A40" w:rsidRPr="00AA120E">
        <w:rPr>
          <w:b w:val="0"/>
          <w:color w:val="000000" w:themeColor="text1"/>
          <w:sz w:val="28"/>
          <w:szCs w:val="28"/>
        </w:rPr>
        <w:t>.1. Контролируемые лица, права и законные интересы которых, по их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мнению,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были непосредственно нарушены в рамках осуществления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муниципального контроля имеют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право на досудебное обжалование: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решений о проведении контрольных (надзорных) мероприятий;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актов контрольных (надзорных) мероприятий, предписаний об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устранении выявленных нарушений;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действий (бездействия) должностных лиц контрольного (надзорного)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органа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рамках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контрольных (надзорных) мероприятий.</w:t>
      </w:r>
    </w:p>
    <w:p w:rsidR="008D2A40" w:rsidRPr="00AA120E" w:rsidRDefault="001D2A9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35</w:t>
      </w:r>
      <w:r w:rsidR="008D2A40" w:rsidRPr="00AA120E">
        <w:rPr>
          <w:b w:val="0"/>
          <w:color w:val="000000" w:themeColor="text1"/>
          <w:sz w:val="28"/>
          <w:szCs w:val="28"/>
        </w:rPr>
        <w:t>.2. Жалоба на решение контрольного (надзорного) органа, действия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было узнать о нарушении своих прав.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Жалоба на предписание контрольного (надзорного) органа может быть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лицом предписания.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пропуска по уважительной причине срока подачи жалобы этот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уполномоченным органом.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Лицо, подавшее жалобу, до принятия решения по жалобе может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не допускается.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Жалоба может содержать ходатайство о приостановлении исполнения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обжалуемого решения контрольного (надзорного) органа.</w:t>
      </w:r>
    </w:p>
    <w:p w:rsidR="008D2A40" w:rsidRPr="00AA120E" w:rsidRDefault="00DF0029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35</w:t>
      </w:r>
      <w:r w:rsidR="008D2A40" w:rsidRPr="00AA120E">
        <w:rPr>
          <w:b w:val="0"/>
          <w:color w:val="000000" w:themeColor="text1"/>
          <w:sz w:val="28"/>
          <w:szCs w:val="28"/>
        </w:rPr>
        <w:t>.3. Контрольный (надзорный) орган в срок не позднее двух рабочих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дней со дня регистрации жалобы принимает решение: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 приостановлении исполнения обжалуемого решения контрольного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об отказе в приостановлении исполнения обжалуемого решения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органа.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Информация о принятом решении направляется лицу, подавшему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AA120E" w:rsidRDefault="00102B9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Форма и содержание жалобы</w:t>
      </w:r>
      <w:r w:rsidR="00102B91" w:rsidRPr="00AA120E">
        <w:rPr>
          <w:color w:val="000000" w:themeColor="text1"/>
          <w:sz w:val="28"/>
          <w:szCs w:val="28"/>
        </w:rPr>
        <w:t>.</w:t>
      </w:r>
    </w:p>
    <w:p w:rsidR="00102B91" w:rsidRPr="00AA120E" w:rsidRDefault="00102B91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8D2A40" w:rsidRPr="00AA120E" w:rsidRDefault="00504C0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36</w:t>
      </w:r>
      <w:r w:rsidR="008D2A40" w:rsidRPr="00AA120E">
        <w:rPr>
          <w:b w:val="0"/>
          <w:color w:val="000000" w:themeColor="text1"/>
          <w:sz w:val="28"/>
          <w:szCs w:val="28"/>
        </w:rPr>
        <w:t>. Жалоба должна содержать: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1) наименование контрольного (надзорного) органа, фамилию, имя,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отчество (при наличии) должностного лица, решение и (или) действие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(бездействие) которых обжалуются;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t>2) фамилию, имя, отчество (при наличии), сведения о месте жительства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(месте осуществления деятельности) гражданина, либо наименование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реквизиты доверенности и фамилию, имя, отчество (при наличии) лица,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подающего жалобу по доверенности, желаемый способ осуществления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взаимодействия на время рассмотрения жалобы и желаемый способ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получения решения по ней;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proofErr w:type="gramStart"/>
      <w:r w:rsidRPr="00AA120E">
        <w:rPr>
          <w:b w:val="0"/>
          <w:color w:val="000000" w:themeColor="text1"/>
          <w:sz w:val="28"/>
          <w:szCs w:val="28"/>
        </w:rPr>
        <w:lastRenderedPageBreak/>
        <w:t>3) сведения об обжалуемых решении контрольного (надзорного) органа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 (или) действии (бездействии) его должностного лица, которые привели или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основания и доводы, на основании которых заявитель не согласен с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решением контрольного (надзорного) органа и (или) действием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требования лица, подавшего жалобу;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учетный номер контрольного (надзорного) мероприятия в едином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реестре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контрольных (надзорных) мероприятий, в отношении которого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подается жалоба, если Правительством Российской Федерации не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установлено иное.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Жалоба не должна содержать нецензурные либо оскорбительные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выражения, угрозы жизни, здоровью и имуществу должностных лиц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контрольного (надзорного) органа либо членов их семей.</w:t>
      </w:r>
    </w:p>
    <w:p w:rsidR="008D2A40" w:rsidRPr="00AA120E" w:rsidRDefault="00504C0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36</w:t>
      </w:r>
      <w:r w:rsidR="008D2A40" w:rsidRPr="00AA120E">
        <w:rPr>
          <w:b w:val="0"/>
          <w:color w:val="000000" w:themeColor="text1"/>
          <w:sz w:val="28"/>
          <w:szCs w:val="28"/>
        </w:rPr>
        <w:t>.1. Подача жалобы может быть осуществлена полномочным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представителем контролируемого лица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случае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делегирования ему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соответствующего права с помощью Федеральной государственной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информационной системы «Единая система идентификации и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аутентификации».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 жалобе может быть приложена позиция Уполномоченного при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общественного представителя, уполномоченного по защите прав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по защите прав предпринимателей,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его общественного представителя,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направляется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уполномоченным органом лицу, подавшему жалобу, в течение</w:t>
      </w:r>
      <w:r w:rsidR="00102B91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одного рабочего дня с момента принятия решения по жалобе.</w:t>
      </w:r>
    </w:p>
    <w:p w:rsidR="00102B91" w:rsidRPr="00AA120E" w:rsidRDefault="00102B91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 xml:space="preserve">Отказ в </w:t>
      </w:r>
      <w:proofErr w:type="gramStart"/>
      <w:r w:rsidRPr="00AA120E">
        <w:rPr>
          <w:color w:val="000000" w:themeColor="text1"/>
          <w:sz w:val="28"/>
          <w:szCs w:val="28"/>
        </w:rPr>
        <w:t>рассмотрении</w:t>
      </w:r>
      <w:proofErr w:type="gramEnd"/>
      <w:r w:rsidRPr="00AA120E">
        <w:rPr>
          <w:color w:val="000000" w:themeColor="text1"/>
          <w:sz w:val="28"/>
          <w:szCs w:val="28"/>
        </w:rPr>
        <w:t xml:space="preserve"> жалобы</w:t>
      </w:r>
      <w:r w:rsidR="00102B91" w:rsidRPr="00AA120E">
        <w:rPr>
          <w:color w:val="000000" w:themeColor="text1"/>
          <w:sz w:val="28"/>
          <w:szCs w:val="28"/>
        </w:rPr>
        <w:t>.</w:t>
      </w:r>
    </w:p>
    <w:p w:rsidR="00102B91" w:rsidRPr="00AA120E" w:rsidRDefault="00102B91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8D2A40" w:rsidRPr="00AA120E" w:rsidRDefault="009363A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37</w:t>
      </w:r>
      <w:r w:rsidR="008D2A40" w:rsidRPr="00AA120E">
        <w:rPr>
          <w:b w:val="0"/>
          <w:color w:val="000000" w:themeColor="text1"/>
          <w:sz w:val="28"/>
          <w:szCs w:val="28"/>
        </w:rPr>
        <w:t>. Уполномоченный на рассмотрение жалобы орган принимает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дня получения жалобы, если: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жалоба подана после истечения сроков подачи жалобы,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установленных частями 5 и 6 статьи 40 Федерального закона «О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государственном контроле (надзоре) и муниципальном контроле в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Российской Федерации», и не содержит ходатайства о восстановлении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пропущенного срока на подачу жалобы;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2)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удовлетворении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ходатайства о восстановлении пропущенного срока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 подачу жалобы отказано;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lastRenderedPageBreak/>
        <w:t>3) до принятия решения по жалобе от контролируемого лица, ее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подавшего, поступило заявление об отзыве жалобы;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4) имеется решение суда по вопросам,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поставленным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в жалобе;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5) ранее в уполномоченный орган была подана другая жалоба от того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же контролируемого лица по тем же основаниям;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6) жалоба содержит нецензурные либо оскорбительные выражения,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угрозы жизни, здоровью и имуществу должностных лиц контрольного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органа, а также членов их семей;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7) ранее получен отказ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рассмотрении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жалобы по тому же предмету,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8) жалоба подана в ненадлежащий уполномоченный орган;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9) законодательством Российской Федерации предусмотрен только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судебный порядок обжалования решений контрольного (надзорного) органа.</w:t>
      </w:r>
    </w:p>
    <w:p w:rsidR="00085263" w:rsidRPr="00AA120E" w:rsidRDefault="00085263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085263" w:rsidRPr="00AA120E" w:rsidRDefault="00085263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Порядок рассмотрения жалобы</w:t>
      </w:r>
      <w:r w:rsidR="000A2796" w:rsidRPr="00AA120E">
        <w:rPr>
          <w:color w:val="000000" w:themeColor="text1"/>
          <w:sz w:val="28"/>
          <w:szCs w:val="28"/>
        </w:rPr>
        <w:t>.</w:t>
      </w:r>
    </w:p>
    <w:p w:rsidR="000A2796" w:rsidRPr="00AA120E" w:rsidRDefault="000A2796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8D2A40" w:rsidRPr="00AA120E" w:rsidRDefault="009363A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38</w:t>
      </w:r>
      <w:r w:rsidR="008D2A40" w:rsidRPr="00AA120E">
        <w:rPr>
          <w:b w:val="0"/>
          <w:color w:val="000000" w:themeColor="text1"/>
          <w:sz w:val="28"/>
          <w:szCs w:val="28"/>
        </w:rPr>
        <w:t>. Уполномоченный на рассмотрение жалобы орган при рассмотрении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жалобы связано со сведениями и документами, составляющими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государственную или иную охраняемую законом тайну.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Рассмотрение жалобы, связанной со сведениями и документами,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составляющими государственную или иную охраняемую законом тайну,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осуществляется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соответствии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с законодательством о защите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государственной и иной охраняемой законом тайны.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Уполномоченный на рассмотрение жалоб орган должен обеспечить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деятельности сведений о ходе рассмотрения жалоб.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Жалоба подлежит рассмотрению уполномоченным на рассмотрение</w:t>
      </w:r>
      <w:r w:rsidR="000A2796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В исключительных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случаях</w:t>
      </w:r>
      <w:proofErr w:type="gramEnd"/>
      <w:r w:rsidRPr="00AA120E">
        <w:rPr>
          <w:b w:val="0"/>
          <w:color w:val="000000" w:themeColor="text1"/>
          <w:sz w:val="28"/>
          <w:szCs w:val="28"/>
        </w:rPr>
        <w:t>, связанных с необходимостью запроса 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 двадцать рабочих дней.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Уполномоченный орган вправе запросить у контролируемого лица,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 предмету жалобы.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Контролируемое лицо вправе представить указанные информацию 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Течение срока рассмотрения жалобы приостанавливается с момента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направления запроса о представлении дополнительных информации 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документов, относящихся к предмету жалобы, до момента получения их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уполномоченным органом, но не более чем на пять рабочих дней с момента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направления запроса.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Неполучение от контролируемого лица дополнительных информации 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отказа в рассмотрении жалобы.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Не допускается запрашивать у контролируемого лица, подавшего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 xml:space="preserve">жалобу, информацию и документы, которые находятся в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распоряжении</w:t>
      </w:r>
      <w:proofErr w:type="gramEnd"/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государственных органов, органов местного самоуправления либо</w:t>
      </w:r>
      <w:r w:rsidR="007664D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подведомственных им организаций.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Лицо, подавшее жалобу, до принятия итогового решения по жалобе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относящиеся к предмету жалобы.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Обязанность доказывания законности и обоснованности принятого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решения и (или) совершенного действия (бездействия) возлагается на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должностного лица которого обжалуются.</w:t>
      </w:r>
    </w:p>
    <w:p w:rsidR="008D2A40" w:rsidRPr="00AA120E" w:rsidRDefault="009363AC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38</w:t>
      </w:r>
      <w:r w:rsidR="008D2A40" w:rsidRPr="00AA120E">
        <w:rPr>
          <w:b w:val="0"/>
          <w:color w:val="000000" w:themeColor="text1"/>
          <w:sz w:val="28"/>
          <w:szCs w:val="28"/>
        </w:rPr>
        <w:t>.1. По итогам рассмотрения жалобы уполномоченный на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1) оставляет жалобу без удовлетворения;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2) отменяет решение контрольного (надзорного) органа полностью или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частично;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3) отменяет решение контрольного (надзорного) органа полностью и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принимает новое решение;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4) признает действия (бездействие) должностных лиц контрольного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AA120E" w:rsidRDefault="00B93B6F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38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.2.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Решение уполномоченного на рассмотрение жалобы органа,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содержащее обоснование принятого решения, срок и порядок его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исполнения, размещается в личном кабинете контролируемого лица на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Воронежской области в срок не позднее одного рабочего дня со дня его</w:t>
      </w:r>
      <w:r w:rsidR="003A334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принятия.</w:t>
      </w:r>
      <w:proofErr w:type="gramEnd"/>
    </w:p>
    <w:p w:rsidR="003A3342" w:rsidRPr="00AA120E" w:rsidRDefault="003A334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</w:p>
    <w:p w:rsidR="003A3342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Ключевые показатели муниципального контроля</w:t>
      </w:r>
    </w:p>
    <w:p w:rsidR="008D2A40" w:rsidRPr="00AA120E" w:rsidRDefault="008D2A40" w:rsidP="00AA120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AA120E">
        <w:rPr>
          <w:color w:val="000000" w:themeColor="text1"/>
          <w:sz w:val="28"/>
          <w:szCs w:val="28"/>
        </w:rPr>
        <w:t>и их целевые</w:t>
      </w:r>
      <w:r w:rsidR="003A3342" w:rsidRPr="00AA120E">
        <w:rPr>
          <w:color w:val="000000" w:themeColor="text1"/>
          <w:sz w:val="28"/>
          <w:szCs w:val="28"/>
        </w:rPr>
        <w:t xml:space="preserve"> </w:t>
      </w:r>
      <w:r w:rsidRPr="00AA120E">
        <w:rPr>
          <w:color w:val="000000" w:themeColor="text1"/>
          <w:sz w:val="28"/>
          <w:szCs w:val="28"/>
        </w:rPr>
        <w:t>значения</w:t>
      </w:r>
      <w:r w:rsidR="003A3342" w:rsidRPr="00AA120E">
        <w:rPr>
          <w:color w:val="000000" w:themeColor="text1"/>
          <w:sz w:val="28"/>
          <w:szCs w:val="28"/>
        </w:rPr>
        <w:t>.</w:t>
      </w:r>
    </w:p>
    <w:p w:rsidR="003A3342" w:rsidRPr="00AA120E" w:rsidRDefault="003A3342" w:rsidP="00AA120E">
      <w:pPr>
        <w:pStyle w:val="a3"/>
        <w:ind w:firstLine="709"/>
        <w:rPr>
          <w:color w:val="000000" w:themeColor="text1"/>
          <w:sz w:val="28"/>
          <w:szCs w:val="28"/>
        </w:rPr>
      </w:pPr>
    </w:p>
    <w:p w:rsidR="008D2A40" w:rsidRPr="00AA120E" w:rsidRDefault="00F16F62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39</w:t>
      </w:r>
      <w:r w:rsidR="008D2A40" w:rsidRPr="00AA120E">
        <w:rPr>
          <w:b w:val="0"/>
          <w:color w:val="000000" w:themeColor="text1"/>
          <w:sz w:val="28"/>
          <w:szCs w:val="28"/>
        </w:rPr>
        <w:t xml:space="preserve">. В </w:t>
      </w:r>
      <w:proofErr w:type="gramStart"/>
      <w:r w:rsidR="008D2A40" w:rsidRPr="00AA120E">
        <w:rPr>
          <w:b w:val="0"/>
          <w:color w:val="000000" w:themeColor="text1"/>
          <w:sz w:val="28"/>
          <w:szCs w:val="28"/>
        </w:rPr>
        <w:t>целях</w:t>
      </w:r>
      <w:proofErr w:type="gramEnd"/>
      <w:r w:rsidR="008D2A40" w:rsidRPr="00AA120E">
        <w:rPr>
          <w:b w:val="0"/>
          <w:color w:val="000000" w:themeColor="text1"/>
          <w:sz w:val="28"/>
          <w:szCs w:val="28"/>
        </w:rPr>
        <w:t xml:space="preserve"> качественной оценки уровня защиты охраняемых законом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ценностей используются ключевые и индикативные показатели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="008D2A40" w:rsidRPr="00AA120E">
        <w:rPr>
          <w:b w:val="0"/>
          <w:color w:val="000000" w:themeColor="text1"/>
          <w:sz w:val="28"/>
          <w:szCs w:val="28"/>
        </w:rPr>
        <w:t>результативности и эффективности муниципального контроля.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уровня минимизации вреда (ущерба) охраняемым законом ценностям,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который рассчитывается как отношение общего объема возмещенного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lastRenderedPageBreak/>
        <w:t>общему объему ущерба, причиненного в результате нарушения обязательных</w:t>
      </w:r>
      <w:r w:rsidR="00C4071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требований.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Ключевой показатель муниципального контроля приведен в</w:t>
      </w:r>
      <w:r w:rsidR="00F16F62" w:rsidRPr="00AA120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приложении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</w:t>
      </w:r>
      <w:r w:rsidR="00F16F62" w:rsidRPr="00AA120E">
        <w:rPr>
          <w:b w:val="0"/>
          <w:color w:val="000000" w:themeColor="text1"/>
          <w:sz w:val="28"/>
          <w:szCs w:val="28"/>
        </w:rPr>
        <w:t>1</w:t>
      </w:r>
      <w:r w:rsidRPr="00AA120E">
        <w:rPr>
          <w:b w:val="0"/>
          <w:color w:val="000000" w:themeColor="text1"/>
          <w:sz w:val="28"/>
          <w:szCs w:val="28"/>
        </w:rPr>
        <w:t xml:space="preserve"> к настоящему Положению.</w:t>
      </w:r>
    </w:p>
    <w:p w:rsidR="008D2A40" w:rsidRPr="00AA120E" w:rsidRDefault="008D2A40" w:rsidP="00AA120E">
      <w:pPr>
        <w:pStyle w:val="a3"/>
        <w:ind w:firstLine="709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Контрольный (надзорный) орган ежегодно осуществляет подготовку</w:t>
      </w:r>
      <w:r w:rsidR="00F16F6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о влиянии профилактических мероприятий и контрольных (надзорных)</w:t>
      </w:r>
      <w:r w:rsidR="00F16F62" w:rsidRPr="00AA120E">
        <w:rPr>
          <w:b w:val="0"/>
          <w:color w:val="000000" w:themeColor="text1"/>
          <w:sz w:val="28"/>
          <w:szCs w:val="28"/>
        </w:rPr>
        <w:t xml:space="preserve"> </w:t>
      </w:r>
      <w:r w:rsidRPr="00AA120E">
        <w:rPr>
          <w:b w:val="0"/>
          <w:color w:val="000000" w:themeColor="text1"/>
          <w:sz w:val="28"/>
          <w:szCs w:val="28"/>
        </w:rPr>
        <w:t>мероприятий на достижение ключевых показателей.</w:t>
      </w:r>
    </w:p>
    <w:p w:rsidR="007664D2" w:rsidRPr="00AA120E" w:rsidRDefault="007664D2" w:rsidP="00AA120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A120E">
        <w:rPr>
          <w:b/>
          <w:color w:val="000000" w:themeColor="text1"/>
          <w:sz w:val="28"/>
          <w:szCs w:val="28"/>
        </w:rPr>
        <w:br w:type="page"/>
      </w:r>
    </w:p>
    <w:p w:rsidR="008D2A40" w:rsidRPr="00AA120E" w:rsidRDefault="008D2A40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lastRenderedPageBreak/>
        <w:t>Приложение №</w:t>
      </w:r>
      <w:r w:rsidR="00F16F62" w:rsidRPr="00AA120E">
        <w:rPr>
          <w:b w:val="0"/>
          <w:color w:val="000000" w:themeColor="text1"/>
          <w:szCs w:val="24"/>
        </w:rPr>
        <w:t>1</w:t>
      </w:r>
    </w:p>
    <w:p w:rsidR="008D2A40" w:rsidRPr="00AA120E" w:rsidRDefault="008D2A40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 xml:space="preserve">к Положению о </w:t>
      </w:r>
      <w:proofErr w:type="gramStart"/>
      <w:r w:rsidRPr="00AA120E">
        <w:rPr>
          <w:b w:val="0"/>
          <w:color w:val="000000" w:themeColor="text1"/>
          <w:szCs w:val="24"/>
        </w:rPr>
        <w:t>муниципальном</w:t>
      </w:r>
      <w:proofErr w:type="gramEnd"/>
    </w:p>
    <w:p w:rsidR="008D2A40" w:rsidRPr="00AA120E" w:rsidRDefault="00F16F62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 xml:space="preserve">земельном </w:t>
      </w:r>
      <w:proofErr w:type="gramStart"/>
      <w:r w:rsidR="008D2A40" w:rsidRPr="00AA120E">
        <w:rPr>
          <w:b w:val="0"/>
          <w:color w:val="000000" w:themeColor="text1"/>
          <w:szCs w:val="24"/>
        </w:rPr>
        <w:t>контроле</w:t>
      </w:r>
      <w:proofErr w:type="gramEnd"/>
      <w:r w:rsidRPr="00AA120E">
        <w:rPr>
          <w:b w:val="0"/>
          <w:color w:val="000000" w:themeColor="text1"/>
          <w:szCs w:val="24"/>
        </w:rPr>
        <w:t xml:space="preserve"> </w:t>
      </w:r>
      <w:r w:rsidR="008D2A40" w:rsidRPr="00AA120E">
        <w:rPr>
          <w:b w:val="0"/>
          <w:color w:val="000000" w:themeColor="text1"/>
          <w:szCs w:val="24"/>
        </w:rPr>
        <w:t>на территории</w:t>
      </w:r>
    </w:p>
    <w:p w:rsidR="008D2A40" w:rsidRPr="00AA120E" w:rsidRDefault="00F16F62" w:rsidP="00AA120E">
      <w:pPr>
        <w:pStyle w:val="a3"/>
        <w:ind w:firstLine="709"/>
        <w:jc w:val="right"/>
        <w:rPr>
          <w:b w:val="0"/>
          <w:color w:val="000000" w:themeColor="text1"/>
          <w:szCs w:val="24"/>
        </w:rPr>
      </w:pPr>
      <w:r w:rsidRPr="00AA120E">
        <w:rPr>
          <w:b w:val="0"/>
          <w:color w:val="000000" w:themeColor="text1"/>
          <w:szCs w:val="24"/>
        </w:rPr>
        <w:t>Нижнедевицкого муниципального района</w:t>
      </w:r>
    </w:p>
    <w:p w:rsidR="00F16F62" w:rsidRPr="00AA120E" w:rsidRDefault="00F16F62" w:rsidP="00AA120E">
      <w:pPr>
        <w:pStyle w:val="a3"/>
        <w:ind w:firstLine="709"/>
        <w:rPr>
          <w:b w:val="0"/>
          <w:color w:val="000000" w:themeColor="text1"/>
          <w:szCs w:val="24"/>
        </w:rPr>
      </w:pPr>
    </w:p>
    <w:p w:rsidR="00026E95" w:rsidRPr="00AA120E" w:rsidRDefault="00026E95" w:rsidP="00AA120E">
      <w:pPr>
        <w:pStyle w:val="a3"/>
        <w:ind w:firstLine="709"/>
        <w:rPr>
          <w:b w:val="0"/>
          <w:color w:val="000000" w:themeColor="text1"/>
          <w:szCs w:val="24"/>
        </w:rPr>
      </w:pPr>
    </w:p>
    <w:p w:rsidR="008D2A40" w:rsidRPr="00AA120E" w:rsidRDefault="008D2A40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КЛЮЧЕВЫЕ ПОКАЗАТЕЛИ</w:t>
      </w:r>
    </w:p>
    <w:p w:rsidR="008D2A40" w:rsidRPr="00AA120E" w:rsidRDefault="008D2A40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 xml:space="preserve">МУНИЦИПАЛЬНОГО КОНТРОЛЯ, </w:t>
      </w:r>
      <w:proofErr w:type="gramStart"/>
      <w:r w:rsidRPr="00AA120E">
        <w:rPr>
          <w:b w:val="0"/>
          <w:color w:val="000000" w:themeColor="text1"/>
          <w:sz w:val="28"/>
          <w:szCs w:val="28"/>
        </w:rPr>
        <w:t>ОТРАЖАЮЩИЕ</w:t>
      </w:r>
      <w:proofErr w:type="gramEnd"/>
      <w:r w:rsidRPr="00AA120E">
        <w:rPr>
          <w:b w:val="0"/>
          <w:color w:val="000000" w:themeColor="text1"/>
          <w:sz w:val="28"/>
          <w:szCs w:val="28"/>
        </w:rPr>
        <w:t xml:space="preserve"> УРОВЕНЬ</w:t>
      </w:r>
    </w:p>
    <w:p w:rsidR="008D2A40" w:rsidRPr="00AA120E" w:rsidRDefault="008D2A40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AA120E">
        <w:rPr>
          <w:b w:val="0"/>
          <w:color w:val="000000" w:themeColor="text1"/>
          <w:sz w:val="28"/>
          <w:szCs w:val="28"/>
        </w:rPr>
        <w:t>МИНИМИЗАЦИИ ВРЕДА (УЩЕРБА) ОХРАНЯЕМЫМ</w:t>
      </w:r>
      <w:r w:rsidR="00026E95" w:rsidRPr="00AA120E">
        <w:rPr>
          <w:b w:val="0"/>
          <w:color w:val="000000" w:themeColor="text1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AA120E" w:rsidRDefault="00026E95" w:rsidP="00AA120E">
      <w:pPr>
        <w:pStyle w:val="a3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F44BD3" w:rsidRPr="00AA120E" w:rsidRDefault="00F44BD3" w:rsidP="00AA120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F44BD3" w:rsidRPr="00AA120E" w:rsidTr="00F44B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значения</w:t>
            </w:r>
          </w:p>
        </w:tc>
      </w:tr>
      <w:tr w:rsidR="00F44BD3" w:rsidRPr="00AA120E" w:rsidTr="00F44B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BD3" w:rsidRPr="00AA120E" w:rsidTr="00F44B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BD3" w:rsidRPr="00AA120E" w:rsidTr="00F44B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BD3" w:rsidRPr="00AA120E" w:rsidTr="00F44B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3" w:rsidRPr="00AA120E" w:rsidRDefault="00F44BD3" w:rsidP="00AA120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4BD3" w:rsidRPr="00AA120E" w:rsidRDefault="00F44BD3" w:rsidP="00AA120E">
      <w:pPr>
        <w:pStyle w:val="a3"/>
        <w:ind w:firstLine="709"/>
        <w:rPr>
          <w:color w:val="000000" w:themeColor="text1"/>
        </w:rPr>
      </w:pPr>
    </w:p>
    <w:sectPr w:rsidR="00F44BD3" w:rsidRPr="00AA120E" w:rsidSect="00AA12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D2" w:rsidRDefault="007664D2" w:rsidP="00FB5911">
      <w:r>
        <w:separator/>
      </w:r>
    </w:p>
  </w:endnote>
  <w:endnote w:type="continuationSeparator" w:id="0">
    <w:p w:rsidR="007664D2" w:rsidRDefault="007664D2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D2" w:rsidRDefault="007664D2" w:rsidP="00FB5911">
      <w:r>
        <w:separator/>
      </w:r>
    </w:p>
  </w:footnote>
  <w:footnote w:type="continuationSeparator" w:id="0">
    <w:p w:rsidR="007664D2" w:rsidRDefault="007664D2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058CE"/>
    <w:rsid w:val="0002442E"/>
    <w:rsid w:val="00026E95"/>
    <w:rsid w:val="0003183B"/>
    <w:rsid w:val="00046623"/>
    <w:rsid w:val="00050B01"/>
    <w:rsid w:val="000619EC"/>
    <w:rsid w:val="00062FC6"/>
    <w:rsid w:val="000645C1"/>
    <w:rsid w:val="00066660"/>
    <w:rsid w:val="00067C05"/>
    <w:rsid w:val="00075D24"/>
    <w:rsid w:val="00084FD7"/>
    <w:rsid w:val="00085263"/>
    <w:rsid w:val="000869A1"/>
    <w:rsid w:val="000A2796"/>
    <w:rsid w:val="000A630F"/>
    <w:rsid w:val="000C29AD"/>
    <w:rsid w:val="000F1ECB"/>
    <w:rsid w:val="000F6308"/>
    <w:rsid w:val="000F7935"/>
    <w:rsid w:val="00102B91"/>
    <w:rsid w:val="0011622E"/>
    <w:rsid w:val="0012337C"/>
    <w:rsid w:val="001243EB"/>
    <w:rsid w:val="00124A43"/>
    <w:rsid w:val="0013066E"/>
    <w:rsid w:val="00134335"/>
    <w:rsid w:val="00134FD4"/>
    <w:rsid w:val="00141766"/>
    <w:rsid w:val="001569BD"/>
    <w:rsid w:val="00160AA9"/>
    <w:rsid w:val="00160EE5"/>
    <w:rsid w:val="0018110A"/>
    <w:rsid w:val="00192122"/>
    <w:rsid w:val="001A7E2E"/>
    <w:rsid w:val="001B4AE4"/>
    <w:rsid w:val="001C3FC8"/>
    <w:rsid w:val="001D2A92"/>
    <w:rsid w:val="001D3FC6"/>
    <w:rsid w:val="001D4B37"/>
    <w:rsid w:val="001E7146"/>
    <w:rsid w:val="002046F4"/>
    <w:rsid w:val="00225573"/>
    <w:rsid w:val="002300E8"/>
    <w:rsid w:val="002374CB"/>
    <w:rsid w:val="00247B98"/>
    <w:rsid w:val="00253047"/>
    <w:rsid w:val="002618EE"/>
    <w:rsid w:val="00262463"/>
    <w:rsid w:val="002811F2"/>
    <w:rsid w:val="002959D0"/>
    <w:rsid w:val="0029710E"/>
    <w:rsid w:val="002A3681"/>
    <w:rsid w:val="002B303D"/>
    <w:rsid w:val="002C7587"/>
    <w:rsid w:val="002E4432"/>
    <w:rsid w:val="002E5459"/>
    <w:rsid w:val="002E61BC"/>
    <w:rsid w:val="002F249C"/>
    <w:rsid w:val="002F5CF4"/>
    <w:rsid w:val="003113D8"/>
    <w:rsid w:val="0031502B"/>
    <w:rsid w:val="00317146"/>
    <w:rsid w:val="00322237"/>
    <w:rsid w:val="003338D7"/>
    <w:rsid w:val="00334CF7"/>
    <w:rsid w:val="003358AF"/>
    <w:rsid w:val="00342AF1"/>
    <w:rsid w:val="00355535"/>
    <w:rsid w:val="00367F08"/>
    <w:rsid w:val="00393007"/>
    <w:rsid w:val="00395F16"/>
    <w:rsid w:val="003A3342"/>
    <w:rsid w:val="003B2223"/>
    <w:rsid w:val="003B31E2"/>
    <w:rsid w:val="003B46A3"/>
    <w:rsid w:val="003C18EB"/>
    <w:rsid w:val="003E579D"/>
    <w:rsid w:val="00404CF2"/>
    <w:rsid w:val="004122F4"/>
    <w:rsid w:val="004343C8"/>
    <w:rsid w:val="00447734"/>
    <w:rsid w:val="0045789E"/>
    <w:rsid w:val="00473248"/>
    <w:rsid w:val="00490D9E"/>
    <w:rsid w:val="0049579F"/>
    <w:rsid w:val="004A4563"/>
    <w:rsid w:val="004F0007"/>
    <w:rsid w:val="005033A9"/>
    <w:rsid w:val="00504C02"/>
    <w:rsid w:val="00505DC6"/>
    <w:rsid w:val="005163FB"/>
    <w:rsid w:val="005254DA"/>
    <w:rsid w:val="005331B7"/>
    <w:rsid w:val="00543824"/>
    <w:rsid w:val="005A01EC"/>
    <w:rsid w:val="005B0FEE"/>
    <w:rsid w:val="005C1CF0"/>
    <w:rsid w:val="005D42F9"/>
    <w:rsid w:val="005D44FA"/>
    <w:rsid w:val="005E1A17"/>
    <w:rsid w:val="005E62FE"/>
    <w:rsid w:val="005F5BA8"/>
    <w:rsid w:val="005F6513"/>
    <w:rsid w:val="00610A42"/>
    <w:rsid w:val="00615327"/>
    <w:rsid w:val="006358E7"/>
    <w:rsid w:val="00661E8D"/>
    <w:rsid w:val="00673175"/>
    <w:rsid w:val="006C187A"/>
    <w:rsid w:val="006C5195"/>
    <w:rsid w:val="006C623A"/>
    <w:rsid w:val="006D2E08"/>
    <w:rsid w:val="006E66D8"/>
    <w:rsid w:val="006F4F85"/>
    <w:rsid w:val="007043C3"/>
    <w:rsid w:val="007060C1"/>
    <w:rsid w:val="00723C31"/>
    <w:rsid w:val="0072533D"/>
    <w:rsid w:val="007439E0"/>
    <w:rsid w:val="007664D2"/>
    <w:rsid w:val="00782071"/>
    <w:rsid w:val="0078229F"/>
    <w:rsid w:val="00790CA5"/>
    <w:rsid w:val="007A44AE"/>
    <w:rsid w:val="007A6172"/>
    <w:rsid w:val="007B4FC9"/>
    <w:rsid w:val="007C1DF6"/>
    <w:rsid w:val="007C2608"/>
    <w:rsid w:val="007D054A"/>
    <w:rsid w:val="007D0981"/>
    <w:rsid w:val="007D263E"/>
    <w:rsid w:val="007E714E"/>
    <w:rsid w:val="007F31C6"/>
    <w:rsid w:val="007F450F"/>
    <w:rsid w:val="007F6CE9"/>
    <w:rsid w:val="00801655"/>
    <w:rsid w:val="00802EBC"/>
    <w:rsid w:val="00814493"/>
    <w:rsid w:val="00815522"/>
    <w:rsid w:val="00822B08"/>
    <w:rsid w:val="00826168"/>
    <w:rsid w:val="00842403"/>
    <w:rsid w:val="008466EB"/>
    <w:rsid w:val="00856801"/>
    <w:rsid w:val="008605FD"/>
    <w:rsid w:val="00864B56"/>
    <w:rsid w:val="00870802"/>
    <w:rsid w:val="0089019C"/>
    <w:rsid w:val="008928DD"/>
    <w:rsid w:val="008B0522"/>
    <w:rsid w:val="008C0B0A"/>
    <w:rsid w:val="008D2A40"/>
    <w:rsid w:val="008E22DA"/>
    <w:rsid w:val="008F1C18"/>
    <w:rsid w:val="008F5F05"/>
    <w:rsid w:val="008F611D"/>
    <w:rsid w:val="00926DFB"/>
    <w:rsid w:val="009363AC"/>
    <w:rsid w:val="009440DF"/>
    <w:rsid w:val="009465FA"/>
    <w:rsid w:val="009471F4"/>
    <w:rsid w:val="00964348"/>
    <w:rsid w:val="0096650D"/>
    <w:rsid w:val="009677DB"/>
    <w:rsid w:val="00982468"/>
    <w:rsid w:val="00985AE0"/>
    <w:rsid w:val="00992584"/>
    <w:rsid w:val="009A13B3"/>
    <w:rsid w:val="009C437A"/>
    <w:rsid w:val="009D6E9C"/>
    <w:rsid w:val="009D763D"/>
    <w:rsid w:val="009E044C"/>
    <w:rsid w:val="009E6AF8"/>
    <w:rsid w:val="009E6CE2"/>
    <w:rsid w:val="00A03C7C"/>
    <w:rsid w:val="00A1692E"/>
    <w:rsid w:val="00A236F3"/>
    <w:rsid w:val="00A45443"/>
    <w:rsid w:val="00A61A63"/>
    <w:rsid w:val="00A905D6"/>
    <w:rsid w:val="00A97B4E"/>
    <w:rsid w:val="00AA120E"/>
    <w:rsid w:val="00AB1415"/>
    <w:rsid w:val="00B131DC"/>
    <w:rsid w:val="00B1750E"/>
    <w:rsid w:val="00B21C86"/>
    <w:rsid w:val="00B40F03"/>
    <w:rsid w:val="00B42B8D"/>
    <w:rsid w:val="00B46C8A"/>
    <w:rsid w:val="00B76E1B"/>
    <w:rsid w:val="00B86FA6"/>
    <w:rsid w:val="00B93B6F"/>
    <w:rsid w:val="00B96B04"/>
    <w:rsid w:val="00B9735E"/>
    <w:rsid w:val="00BB281D"/>
    <w:rsid w:val="00BB5EA2"/>
    <w:rsid w:val="00BE4D54"/>
    <w:rsid w:val="00BF41E7"/>
    <w:rsid w:val="00BF69DC"/>
    <w:rsid w:val="00BF7C10"/>
    <w:rsid w:val="00C016A7"/>
    <w:rsid w:val="00C058C3"/>
    <w:rsid w:val="00C16D1E"/>
    <w:rsid w:val="00C40712"/>
    <w:rsid w:val="00C56B05"/>
    <w:rsid w:val="00C63496"/>
    <w:rsid w:val="00C71508"/>
    <w:rsid w:val="00CA5113"/>
    <w:rsid w:val="00CC151A"/>
    <w:rsid w:val="00CC2565"/>
    <w:rsid w:val="00CD5272"/>
    <w:rsid w:val="00CF12E4"/>
    <w:rsid w:val="00D1059E"/>
    <w:rsid w:val="00D478DE"/>
    <w:rsid w:val="00D6087A"/>
    <w:rsid w:val="00D627BA"/>
    <w:rsid w:val="00D75E8F"/>
    <w:rsid w:val="00D8318B"/>
    <w:rsid w:val="00D86662"/>
    <w:rsid w:val="00D9278B"/>
    <w:rsid w:val="00DA6EF8"/>
    <w:rsid w:val="00DB54E5"/>
    <w:rsid w:val="00DC137C"/>
    <w:rsid w:val="00DC7D6F"/>
    <w:rsid w:val="00DD6C51"/>
    <w:rsid w:val="00DD75D5"/>
    <w:rsid w:val="00DF0029"/>
    <w:rsid w:val="00E064B4"/>
    <w:rsid w:val="00E165B6"/>
    <w:rsid w:val="00E25F5B"/>
    <w:rsid w:val="00E32C4F"/>
    <w:rsid w:val="00E37080"/>
    <w:rsid w:val="00E41997"/>
    <w:rsid w:val="00E44C64"/>
    <w:rsid w:val="00E61EDE"/>
    <w:rsid w:val="00E73EF3"/>
    <w:rsid w:val="00E8050C"/>
    <w:rsid w:val="00E8517B"/>
    <w:rsid w:val="00E949FF"/>
    <w:rsid w:val="00EA25E9"/>
    <w:rsid w:val="00EA74B9"/>
    <w:rsid w:val="00EF35C3"/>
    <w:rsid w:val="00F03BC3"/>
    <w:rsid w:val="00F1637A"/>
    <w:rsid w:val="00F16F62"/>
    <w:rsid w:val="00F33AA5"/>
    <w:rsid w:val="00F351EF"/>
    <w:rsid w:val="00F370E4"/>
    <w:rsid w:val="00F3752D"/>
    <w:rsid w:val="00F44BD3"/>
    <w:rsid w:val="00F50A6E"/>
    <w:rsid w:val="00F74B55"/>
    <w:rsid w:val="00F806DF"/>
    <w:rsid w:val="00F97449"/>
    <w:rsid w:val="00FB2E35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44BD3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31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B31E2"/>
    <w:pPr>
      <w:widowControl w:val="0"/>
      <w:autoSpaceDE w:val="0"/>
      <w:autoSpaceDN w:val="0"/>
      <w:adjustRightInd w:val="0"/>
      <w:spacing w:line="278" w:lineRule="exact"/>
      <w:ind w:hanging="706"/>
    </w:pPr>
    <w:rPr>
      <w:sz w:val="24"/>
      <w:szCs w:val="24"/>
    </w:rPr>
  </w:style>
  <w:style w:type="character" w:customStyle="1" w:styleId="FontStyle11">
    <w:name w:val="Font Style11"/>
    <w:uiPriority w:val="99"/>
    <w:rsid w:val="003B31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B31E2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uiPriority w:val="99"/>
    <w:qFormat/>
    <w:rsid w:val="003B31E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uiPriority w:val="99"/>
    <w:rsid w:val="003B31E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74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8DDD58-139D-4F02-9291-686072B3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33</Pages>
  <Words>10846</Words>
  <Characters>61825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Пользователь Windows</cp:lastModifiedBy>
  <cp:revision>162</cp:revision>
  <dcterms:created xsi:type="dcterms:W3CDTF">2021-08-30T08:37:00Z</dcterms:created>
  <dcterms:modified xsi:type="dcterms:W3CDTF">2021-09-27T11:00:00Z</dcterms:modified>
</cp:coreProperties>
</file>